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171A" w14:textId="77777777" w:rsidR="006D7E8D" w:rsidRPr="00834150" w:rsidRDefault="006D7E8D" w:rsidP="00F65084">
      <w:pPr>
        <w:rPr>
          <w:rFonts w:ascii="Comic Sans MS" w:hAnsi="Comic Sans MS"/>
          <w:sz w:val="28"/>
          <w:szCs w:val="28"/>
          <w:lang w:val="bg-BG"/>
        </w:rPr>
      </w:pPr>
    </w:p>
    <w:p w14:paraId="280F47C5" w14:textId="77777777" w:rsidR="0020297A" w:rsidRPr="0020297A" w:rsidRDefault="00FB60C9" w:rsidP="0020297A">
      <w:pPr>
        <w:rPr>
          <w:rFonts w:ascii="Comic Sans MS" w:hAnsi="Comic Sans MS"/>
          <w:b/>
          <w:color w:val="BD0B24"/>
          <w:sz w:val="28"/>
          <w:szCs w:val="28"/>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5712F42" wp14:editId="322EA73B">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B521CEF" w14:textId="77777777" w:rsidR="009B52BD" w:rsidRPr="00015B3F" w:rsidRDefault="009B52BD"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3679DFE0" w14:textId="77777777" w:rsidR="009B52BD" w:rsidRPr="00015B3F" w:rsidRDefault="009B52BD"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C8E7661" w14:textId="77777777" w:rsidR="009B52BD" w:rsidRPr="00015B3F" w:rsidRDefault="009B52BD" w:rsidP="00250696">
                                  <w:pPr>
                                    <w:pStyle w:val="NoSpacing"/>
                                    <w:spacing w:line="360" w:lineRule="auto"/>
                                    <w:rPr>
                                      <w:color w:val="FFFFFF" w:themeColor="background1"/>
                                      <w:sz w:val="28"/>
                                      <w:szCs w:val="28"/>
                                    </w:rPr>
                                  </w:pPr>
                                </w:p>
                                <w:p w14:paraId="0060578F" w14:textId="77777777" w:rsidR="009B52BD" w:rsidRPr="00015B3F" w:rsidRDefault="009B52BD"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5DE660A6" w14:textId="77777777" w:rsidR="009B52BD" w:rsidRPr="00D00941" w:rsidRDefault="009B52BD"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5712F42"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B521CEF" w14:textId="77777777" w:rsidR="009B52BD" w:rsidRPr="00015B3F" w:rsidRDefault="009B52BD"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3679DFE0" w14:textId="77777777" w:rsidR="009B52BD" w:rsidRPr="00015B3F" w:rsidRDefault="009B52BD"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C8E7661" w14:textId="77777777" w:rsidR="009B52BD" w:rsidRPr="00015B3F" w:rsidRDefault="009B52BD" w:rsidP="00250696">
                            <w:pPr>
                              <w:pStyle w:val="NoSpacing"/>
                              <w:spacing w:line="360" w:lineRule="auto"/>
                              <w:rPr>
                                <w:color w:val="FFFFFF" w:themeColor="background1"/>
                                <w:sz w:val="28"/>
                                <w:szCs w:val="28"/>
                              </w:rPr>
                            </w:pPr>
                          </w:p>
                          <w:p w14:paraId="0060578F" w14:textId="77777777" w:rsidR="009B52BD" w:rsidRPr="00015B3F" w:rsidRDefault="009B52BD"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5DE660A6" w14:textId="77777777" w:rsidR="009B52BD" w:rsidRPr="00D00941" w:rsidRDefault="009B52BD"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6D4105D7"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7289E890" w14:textId="77777777" w:rsidR="006D7E8D" w:rsidRPr="00353752" w:rsidRDefault="006D7E8D" w:rsidP="00E848D9">
      <w:pPr>
        <w:tabs>
          <w:tab w:val="left" w:pos="1452"/>
        </w:tabs>
        <w:rPr>
          <w:sz w:val="28"/>
          <w:szCs w:val="28"/>
        </w:rPr>
      </w:pPr>
    </w:p>
    <w:p w14:paraId="2FABC60A" w14:textId="77777777" w:rsidR="006D7E8D" w:rsidRPr="00DE0B3E" w:rsidRDefault="006D7E8D" w:rsidP="00E848D9">
      <w:pPr>
        <w:tabs>
          <w:tab w:val="left" w:pos="1452"/>
        </w:tabs>
        <w:rPr>
          <w:sz w:val="28"/>
          <w:szCs w:val="28"/>
        </w:rPr>
      </w:pPr>
    </w:p>
    <w:p w14:paraId="6BD92C7F" w14:textId="77777777" w:rsidR="006D7E8D" w:rsidRDefault="006D7E8D" w:rsidP="00E848D9">
      <w:pPr>
        <w:tabs>
          <w:tab w:val="left" w:pos="1452"/>
        </w:tabs>
        <w:rPr>
          <w:sz w:val="28"/>
          <w:szCs w:val="28"/>
        </w:rPr>
      </w:pPr>
    </w:p>
    <w:p w14:paraId="058CED31" w14:textId="77777777" w:rsidR="00FC6B77" w:rsidRDefault="00FC6B77" w:rsidP="00E848D9">
      <w:pPr>
        <w:tabs>
          <w:tab w:val="left" w:pos="1452"/>
        </w:tabs>
        <w:rPr>
          <w:sz w:val="28"/>
          <w:szCs w:val="28"/>
        </w:rPr>
      </w:pPr>
    </w:p>
    <w:p w14:paraId="0A741764" w14:textId="77777777" w:rsidR="00FC6B77" w:rsidRPr="00FC6B77" w:rsidRDefault="00FC6B77" w:rsidP="00FC6B77">
      <w:pPr>
        <w:rPr>
          <w:sz w:val="28"/>
          <w:szCs w:val="28"/>
        </w:rPr>
      </w:pPr>
    </w:p>
    <w:p w14:paraId="22B21FB6" w14:textId="77777777" w:rsidR="00FC6B77" w:rsidRPr="00FC6B77" w:rsidRDefault="00FC6B77" w:rsidP="00FC6B77">
      <w:pPr>
        <w:rPr>
          <w:sz w:val="28"/>
          <w:szCs w:val="28"/>
        </w:rPr>
      </w:pPr>
    </w:p>
    <w:p w14:paraId="26774E6E" w14:textId="77777777" w:rsidR="00FC6B77" w:rsidRPr="00FC6B77" w:rsidRDefault="00FC6B77" w:rsidP="00FC6B77">
      <w:pPr>
        <w:rPr>
          <w:sz w:val="28"/>
          <w:szCs w:val="28"/>
        </w:rPr>
      </w:pPr>
    </w:p>
    <w:p w14:paraId="4A08861C" w14:textId="77777777" w:rsidR="00FC6B77" w:rsidRPr="00FC6B77" w:rsidRDefault="00FC6B77" w:rsidP="00FC6B77">
      <w:pPr>
        <w:rPr>
          <w:sz w:val="28"/>
          <w:szCs w:val="28"/>
        </w:rPr>
      </w:pPr>
    </w:p>
    <w:p w14:paraId="440DCA32" w14:textId="77777777" w:rsidR="00FC6B77" w:rsidRPr="00FC6B77" w:rsidRDefault="00FC6B77" w:rsidP="00FC6B77">
      <w:pPr>
        <w:rPr>
          <w:sz w:val="28"/>
          <w:szCs w:val="28"/>
        </w:rPr>
      </w:pPr>
    </w:p>
    <w:p w14:paraId="6012BAD3" w14:textId="77777777" w:rsidR="00FC6B77" w:rsidRPr="00FC6B77" w:rsidRDefault="00FC6B77" w:rsidP="00FC6B77">
      <w:pPr>
        <w:rPr>
          <w:sz w:val="28"/>
          <w:szCs w:val="28"/>
        </w:rPr>
      </w:pPr>
    </w:p>
    <w:p w14:paraId="4996289D" w14:textId="77777777" w:rsidR="00FC6B77" w:rsidRPr="00FC6B77" w:rsidRDefault="00FC6B77" w:rsidP="00FC6B77">
      <w:pPr>
        <w:rPr>
          <w:sz w:val="28"/>
          <w:szCs w:val="28"/>
        </w:rPr>
      </w:pPr>
    </w:p>
    <w:p w14:paraId="20A0E175" w14:textId="77777777" w:rsidR="00FC6B77" w:rsidRPr="00FC6B77" w:rsidRDefault="00FC6B77" w:rsidP="00FC6B77">
      <w:pPr>
        <w:rPr>
          <w:sz w:val="28"/>
          <w:szCs w:val="28"/>
        </w:rPr>
      </w:pPr>
    </w:p>
    <w:p w14:paraId="56F617D9" w14:textId="77777777" w:rsidR="00FC6B77" w:rsidRPr="00274396" w:rsidRDefault="00FC6B77" w:rsidP="00FC6B77">
      <w:pPr>
        <w:rPr>
          <w:sz w:val="28"/>
          <w:szCs w:val="28"/>
          <w:lang w:val="bg-BG"/>
        </w:rPr>
      </w:pPr>
    </w:p>
    <w:p w14:paraId="39FDD193" w14:textId="77777777" w:rsidR="00FC6B77" w:rsidRPr="00FC6B77" w:rsidRDefault="005A143A" w:rsidP="00FC6B77">
      <w:pPr>
        <w:rPr>
          <w:sz w:val="28"/>
          <w:szCs w:val="28"/>
        </w:rPr>
      </w:pPr>
      <w:r>
        <w:rPr>
          <w:sz w:val="28"/>
          <w:szCs w:val="28"/>
        </w:rPr>
        <w:t xml:space="preserve"> </w:t>
      </w:r>
    </w:p>
    <w:p w14:paraId="595DC3E6" w14:textId="77777777" w:rsidR="00FC6B77" w:rsidRPr="00FC6B77" w:rsidRDefault="00FC6B77" w:rsidP="00FC6B77">
      <w:pPr>
        <w:rPr>
          <w:sz w:val="28"/>
          <w:szCs w:val="28"/>
        </w:rPr>
      </w:pPr>
    </w:p>
    <w:p w14:paraId="7D31440A" w14:textId="77777777" w:rsidR="00FC6B77" w:rsidRDefault="00FC6B77" w:rsidP="00FC6B77">
      <w:pPr>
        <w:tabs>
          <w:tab w:val="left" w:pos="3276"/>
        </w:tabs>
        <w:rPr>
          <w:sz w:val="28"/>
          <w:szCs w:val="28"/>
        </w:rPr>
      </w:pPr>
      <w:r>
        <w:rPr>
          <w:sz w:val="28"/>
          <w:szCs w:val="28"/>
        </w:rPr>
        <w:tab/>
      </w:r>
    </w:p>
    <w:p w14:paraId="660C2CA4" w14:textId="77777777" w:rsidR="006D7E8D" w:rsidRPr="0045639F" w:rsidRDefault="00FC6B77" w:rsidP="00FC6B77">
      <w:pPr>
        <w:tabs>
          <w:tab w:val="left" w:pos="3276"/>
        </w:tabs>
        <w:rPr>
          <w:sz w:val="28"/>
          <w:szCs w:val="28"/>
        </w:rPr>
        <w:sectPr w:rsidR="006D7E8D" w:rsidRPr="0045639F"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7C1976E7"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77F36843" w14:textId="77777777" w:rsidR="00872F65"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07828786" w:history="1">
            <w:r w:rsidR="00872F65" w:rsidRPr="00034556">
              <w:rPr>
                <w:rStyle w:val="Hyperlink"/>
                <w:noProof/>
              </w:rPr>
              <w:t>КОНКУРСИ, СТИПЕНДИИ, СТАЖОВЕ</w:t>
            </w:r>
            <w:r w:rsidR="00872F65">
              <w:rPr>
                <w:noProof/>
                <w:webHidden/>
              </w:rPr>
              <w:tab/>
            </w:r>
            <w:r w:rsidR="00872F65">
              <w:rPr>
                <w:noProof/>
                <w:webHidden/>
              </w:rPr>
              <w:fldChar w:fldCharType="begin"/>
            </w:r>
            <w:r w:rsidR="00872F65">
              <w:rPr>
                <w:noProof/>
                <w:webHidden/>
              </w:rPr>
              <w:instrText xml:space="preserve"> PAGEREF _Toc107828786 \h </w:instrText>
            </w:r>
            <w:r w:rsidR="00872F65">
              <w:rPr>
                <w:noProof/>
                <w:webHidden/>
              </w:rPr>
            </w:r>
            <w:r w:rsidR="00872F65">
              <w:rPr>
                <w:noProof/>
                <w:webHidden/>
              </w:rPr>
              <w:fldChar w:fldCharType="separate"/>
            </w:r>
            <w:r w:rsidR="00872F65">
              <w:rPr>
                <w:noProof/>
                <w:webHidden/>
              </w:rPr>
              <w:t>4</w:t>
            </w:r>
            <w:r w:rsidR="00872F65">
              <w:rPr>
                <w:noProof/>
                <w:webHidden/>
              </w:rPr>
              <w:fldChar w:fldCharType="end"/>
            </w:r>
          </w:hyperlink>
        </w:p>
        <w:p w14:paraId="4FF3C55B"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87"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INSAIT PhD fellowships</w:t>
            </w:r>
            <w:r w:rsidR="00872F65">
              <w:rPr>
                <w:noProof/>
                <w:webHidden/>
              </w:rPr>
              <w:tab/>
            </w:r>
            <w:r w:rsidR="00872F65">
              <w:rPr>
                <w:noProof/>
                <w:webHidden/>
              </w:rPr>
              <w:fldChar w:fldCharType="begin"/>
            </w:r>
            <w:r w:rsidR="00872F65">
              <w:rPr>
                <w:noProof/>
                <w:webHidden/>
              </w:rPr>
              <w:instrText xml:space="preserve"> PAGEREF _Toc107828787 \h </w:instrText>
            </w:r>
            <w:r w:rsidR="00872F65">
              <w:rPr>
                <w:noProof/>
                <w:webHidden/>
              </w:rPr>
            </w:r>
            <w:r w:rsidR="00872F65">
              <w:rPr>
                <w:noProof/>
                <w:webHidden/>
              </w:rPr>
              <w:fldChar w:fldCharType="separate"/>
            </w:r>
            <w:r w:rsidR="00872F65">
              <w:rPr>
                <w:noProof/>
                <w:webHidden/>
              </w:rPr>
              <w:t>4</w:t>
            </w:r>
            <w:r w:rsidR="00872F65">
              <w:rPr>
                <w:noProof/>
                <w:webHidden/>
              </w:rPr>
              <w:fldChar w:fldCharType="end"/>
            </w:r>
          </w:hyperlink>
        </w:p>
        <w:p w14:paraId="55E70701"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88"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lang w:val="bg-BG"/>
              </w:rPr>
              <w:t>С</w:t>
            </w:r>
            <w:r w:rsidR="00872F65" w:rsidRPr="00034556">
              <w:rPr>
                <w:rStyle w:val="Hyperlink"/>
                <w:noProof/>
              </w:rPr>
              <w:t>типендии за постдокторска специализация в Япония</w:t>
            </w:r>
            <w:r w:rsidR="00872F65">
              <w:rPr>
                <w:noProof/>
                <w:webHidden/>
              </w:rPr>
              <w:tab/>
            </w:r>
            <w:r w:rsidR="00872F65">
              <w:rPr>
                <w:noProof/>
                <w:webHidden/>
              </w:rPr>
              <w:fldChar w:fldCharType="begin"/>
            </w:r>
            <w:r w:rsidR="00872F65">
              <w:rPr>
                <w:noProof/>
                <w:webHidden/>
              </w:rPr>
              <w:instrText xml:space="preserve"> PAGEREF _Toc107828788 \h </w:instrText>
            </w:r>
            <w:r w:rsidR="00872F65">
              <w:rPr>
                <w:noProof/>
                <w:webHidden/>
              </w:rPr>
            </w:r>
            <w:r w:rsidR="00872F65">
              <w:rPr>
                <w:noProof/>
                <w:webHidden/>
              </w:rPr>
              <w:fldChar w:fldCharType="separate"/>
            </w:r>
            <w:r w:rsidR="00872F65">
              <w:rPr>
                <w:noProof/>
                <w:webHidden/>
              </w:rPr>
              <w:t>5</w:t>
            </w:r>
            <w:r w:rsidR="00872F65">
              <w:rPr>
                <w:noProof/>
                <w:webHidden/>
              </w:rPr>
              <w:fldChar w:fldCharType="end"/>
            </w:r>
          </w:hyperlink>
        </w:p>
        <w:p w14:paraId="1B048E21"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89" w:history="1">
            <w:r w:rsidR="00872F65" w:rsidRPr="00034556">
              <w:rPr>
                <w:rStyle w:val="Hyperlink"/>
                <w:rFonts w:ascii="Wingdings" w:hAnsi="Wingdings"/>
                <w:noProof/>
                <w:lang w:eastAsia="bg-BG"/>
              </w:rPr>
              <w:t></w:t>
            </w:r>
            <w:r w:rsidR="00872F65">
              <w:rPr>
                <w:rFonts w:asciiTheme="minorHAnsi" w:eastAsiaTheme="minorEastAsia" w:hAnsiTheme="minorHAnsi" w:cstheme="minorBidi"/>
                <w:noProof/>
                <w:sz w:val="22"/>
                <w:szCs w:val="22"/>
              </w:rPr>
              <w:tab/>
            </w:r>
            <w:r w:rsidR="00872F65" w:rsidRPr="00034556">
              <w:rPr>
                <w:rStyle w:val="Hyperlink"/>
                <w:noProof/>
                <w:lang w:eastAsia="bg-BG"/>
              </w:rPr>
              <w:t>Sustainability Scholarship</w:t>
            </w:r>
            <w:r w:rsidR="00872F65">
              <w:rPr>
                <w:noProof/>
                <w:webHidden/>
              </w:rPr>
              <w:tab/>
            </w:r>
            <w:r w:rsidR="00872F65">
              <w:rPr>
                <w:noProof/>
                <w:webHidden/>
              </w:rPr>
              <w:fldChar w:fldCharType="begin"/>
            </w:r>
            <w:r w:rsidR="00872F65">
              <w:rPr>
                <w:noProof/>
                <w:webHidden/>
              </w:rPr>
              <w:instrText xml:space="preserve"> PAGEREF _Toc107828789 \h </w:instrText>
            </w:r>
            <w:r w:rsidR="00872F65">
              <w:rPr>
                <w:noProof/>
                <w:webHidden/>
              </w:rPr>
            </w:r>
            <w:r w:rsidR="00872F65">
              <w:rPr>
                <w:noProof/>
                <w:webHidden/>
              </w:rPr>
              <w:fldChar w:fldCharType="separate"/>
            </w:r>
            <w:r w:rsidR="00872F65">
              <w:rPr>
                <w:noProof/>
                <w:webHidden/>
              </w:rPr>
              <w:t>6</w:t>
            </w:r>
            <w:r w:rsidR="00872F65">
              <w:rPr>
                <w:noProof/>
                <w:webHidden/>
              </w:rPr>
              <w:fldChar w:fldCharType="end"/>
            </w:r>
          </w:hyperlink>
        </w:p>
        <w:p w14:paraId="18CD3685"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0" w:history="1">
            <w:r w:rsidR="00872F65" w:rsidRPr="00034556">
              <w:rPr>
                <w:rStyle w:val="Hyperlink"/>
                <w:rFonts w:ascii="Wingdings" w:hAnsi="Wingdings"/>
                <w:noProof/>
                <w:bdr w:val="none" w:sz="0" w:space="0" w:color="auto" w:frame="1"/>
                <w:lang w:val="bg-BG"/>
              </w:rPr>
              <w:t></w:t>
            </w:r>
            <w:r w:rsidR="00872F65">
              <w:rPr>
                <w:rFonts w:asciiTheme="minorHAnsi" w:eastAsiaTheme="minorEastAsia" w:hAnsiTheme="minorHAnsi" w:cstheme="minorBidi"/>
                <w:noProof/>
                <w:sz w:val="22"/>
                <w:szCs w:val="22"/>
              </w:rPr>
              <w:tab/>
            </w:r>
            <w:r w:rsidR="00872F65" w:rsidRPr="00034556">
              <w:rPr>
                <w:rStyle w:val="Hyperlink"/>
                <w:noProof/>
                <w:bdr w:val="none" w:sz="0" w:space="0" w:color="auto" w:frame="1"/>
                <w:lang w:val="bg-BG"/>
              </w:rPr>
              <w:t xml:space="preserve">Стипендии на </w:t>
            </w:r>
            <w:r w:rsidR="00872F65" w:rsidRPr="00034556">
              <w:rPr>
                <w:rStyle w:val="Hyperlink"/>
                <w:noProof/>
                <w:bdr w:val="none" w:sz="0" w:space="0" w:color="auto" w:frame="1"/>
              </w:rPr>
              <w:t>Германската фондация за околна среда</w:t>
            </w:r>
            <w:r w:rsidR="00872F65">
              <w:rPr>
                <w:noProof/>
                <w:webHidden/>
              </w:rPr>
              <w:tab/>
            </w:r>
            <w:r w:rsidR="00872F65">
              <w:rPr>
                <w:noProof/>
                <w:webHidden/>
              </w:rPr>
              <w:fldChar w:fldCharType="begin"/>
            </w:r>
            <w:r w:rsidR="00872F65">
              <w:rPr>
                <w:noProof/>
                <w:webHidden/>
              </w:rPr>
              <w:instrText xml:space="preserve"> PAGEREF _Toc107828790 \h </w:instrText>
            </w:r>
            <w:r w:rsidR="00872F65">
              <w:rPr>
                <w:noProof/>
                <w:webHidden/>
              </w:rPr>
            </w:r>
            <w:r w:rsidR="00872F65">
              <w:rPr>
                <w:noProof/>
                <w:webHidden/>
              </w:rPr>
              <w:fldChar w:fldCharType="separate"/>
            </w:r>
            <w:r w:rsidR="00872F65">
              <w:rPr>
                <w:noProof/>
                <w:webHidden/>
              </w:rPr>
              <w:t>6</w:t>
            </w:r>
            <w:r w:rsidR="00872F65">
              <w:rPr>
                <w:noProof/>
                <w:webHidden/>
              </w:rPr>
              <w:fldChar w:fldCharType="end"/>
            </w:r>
          </w:hyperlink>
        </w:p>
        <w:p w14:paraId="13B15E71"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1"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Bachelor in the USA Scholarship</w:t>
            </w:r>
            <w:r w:rsidR="00872F65">
              <w:rPr>
                <w:noProof/>
                <w:webHidden/>
              </w:rPr>
              <w:tab/>
            </w:r>
            <w:r w:rsidR="00872F65">
              <w:rPr>
                <w:noProof/>
                <w:webHidden/>
              </w:rPr>
              <w:fldChar w:fldCharType="begin"/>
            </w:r>
            <w:r w:rsidR="00872F65">
              <w:rPr>
                <w:noProof/>
                <w:webHidden/>
              </w:rPr>
              <w:instrText xml:space="preserve"> PAGEREF _Toc107828791 \h </w:instrText>
            </w:r>
            <w:r w:rsidR="00872F65">
              <w:rPr>
                <w:noProof/>
                <w:webHidden/>
              </w:rPr>
            </w:r>
            <w:r w:rsidR="00872F65">
              <w:rPr>
                <w:noProof/>
                <w:webHidden/>
              </w:rPr>
              <w:fldChar w:fldCharType="separate"/>
            </w:r>
            <w:r w:rsidR="00872F65">
              <w:rPr>
                <w:noProof/>
                <w:webHidden/>
              </w:rPr>
              <w:t>7</w:t>
            </w:r>
            <w:r w:rsidR="00872F65">
              <w:rPr>
                <w:noProof/>
                <w:webHidden/>
              </w:rPr>
              <w:fldChar w:fldCharType="end"/>
            </w:r>
          </w:hyperlink>
        </w:p>
        <w:p w14:paraId="1680CB87"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2" w:history="1">
            <w:r w:rsidR="00872F65" w:rsidRPr="00034556">
              <w:rPr>
                <w:rStyle w:val="Hyperlink"/>
                <w:rFonts w:ascii="Wingdings" w:hAnsi="Wingdings"/>
                <w:noProof/>
                <w:lang w:val="en-US"/>
              </w:rPr>
              <w:t></w:t>
            </w:r>
            <w:r w:rsidR="00872F65">
              <w:rPr>
                <w:rFonts w:asciiTheme="minorHAnsi" w:eastAsiaTheme="minorEastAsia" w:hAnsiTheme="minorHAnsi" w:cstheme="minorBidi"/>
                <w:noProof/>
                <w:sz w:val="22"/>
                <w:szCs w:val="22"/>
              </w:rPr>
              <w:tab/>
            </w:r>
            <w:r w:rsidR="00872F65" w:rsidRPr="00034556">
              <w:rPr>
                <w:rStyle w:val="Hyperlink"/>
                <w:noProof/>
                <w:lang w:val="en-US"/>
              </w:rPr>
              <w:t>Junior Research Internship Program</w:t>
            </w:r>
            <w:r w:rsidR="00872F65">
              <w:rPr>
                <w:noProof/>
                <w:webHidden/>
              </w:rPr>
              <w:tab/>
            </w:r>
            <w:r w:rsidR="00872F65">
              <w:rPr>
                <w:noProof/>
                <w:webHidden/>
              </w:rPr>
              <w:fldChar w:fldCharType="begin"/>
            </w:r>
            <w:r w:rsidR="00872F65">
              <w:rPr>
                <w:noProof/>
                <w:webHidden/>
              </w:rPr>
              <w:instrText xml:space="preserve"> PAGEREF _Toc107828792 \h </w:instrText>
            </w:r>
            <w:r w:rsidR="00872F65">
              <w:rPr>
                <w:noProof/>
                <w:webHidden/>
              </w:rPr>
            </w:r>
            <w:r w:rsidR="00872F65">
              <w:rPr>
                <w:noProof/>
                <w:webHidden/>
              </w:rPr>
              <w:fldChar w:fldCharType="separate"/>
            </w:r>
            <w:r w:rsidR="00872F65">
              <w:rPr>
                <w:noProof/>
                <w:webHidden/>
              </w:rPr>
              <w:t>8</w:t>
            </w:r>
            <w:r w:rsidR="00872F65">
              <w:rPr>
                <w:noProof/>
                <w:webHidden/>
              </w:rPr>
              <w:fldChar w:fldCharType="end"/>
            </w:r>
          </w:hyperlink>
        </w:p>
        <w:p w14:paraId="660CAF8A"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3" w:history="1">
            <w:r w:rsidR="00872F65" w:rsidRPr="00034556">
              <w:rPr>
                <w:rStyle w:val="Hyperlink"/>
                <w:rFonts w:ascii="Wingdings" w:hAnsi="Wingdings"/>
                <w:noProof/>
                <w:lang w:val="bg-BG"/>
              </w:rPr>
              <w:t></w:t>
            </w:r>
            <w:r w:rsidR="00872F65">
              <w:rPr>
                <w:rFonts w:asciiTheme="minorHAnsi" w:eastAsiaTheme="minorEastAsia" w:hAnsiTheme="minorHAnsi" w:cstheme="minorBidi"/>
                <w:noProof/>
                <w:sz w:val="22"/>
                <w:szCs w:val="22"/>
              </w:rPr>
              <w:tab/>
            </w:r>
            <w:r w:rsidR="00872F65" w:rsidRPr="00034556">
              <w:rPr>
                <w:rStyle w:val="Hyperlink"/>
                <w:noProof/>
                <w:lang w:val="bg-BG"/>
              </w:rPr>
              <w:t>Стажантска програма на банка ДСК</w:t>
            </w:r>
            <w:r w:rsidR="00872F65">
              <w:rPr>
                <w:noProof/>
                <w:webHidden/>
              </w:rPr>
              <w:tab/>
            </w:r>
            <w:r w:rsidR="00872F65">
              <w:rPr>
                <w:noProof/>
                <w:webHidden/>
              </w:rPr>
              <w:fldChar w:fldCharType="begin"/>
            </w:r>
            <w:r w:rsidR="00872F65">
              <w:rPr>
                <w:noProof/>
                <w:webHidden/>
              </w:rPr>
              <w:instrText xml:space="preserve"> PAGEREF _Toc107828793 \h </w:instrText>
            </w:r>
            <w:r w:rsidR="00872F65">
              <w:rPr>
                <w:noProof/>
                <w:webHidden/>
              </w:rPr>
            </w:r>
            <w:r w:rsidR="00872F65">
              <w:rPr>
                <w:noProof/>
                <w:webHidden/>
              </w:rPr>
              <w:fldChar w:fldCharType="separate"/>
            </w:r>
            <w:r w:rsidR="00872F65">
              <w:rPr>
                <w:noProof/>
                <w:webHidden/>
              </w:rPr>
              <w:t>9</w:t>
            </w:r>
            <w:r w:rsidR="00872F65">
              <w:rPr>
                <w:noProof/>
                <w:webHidden/>
              </w:rPr>
              <w:fldChar w:fldCharType="end"/>
            </w:r>
          </w:hyperlink>
        </w:p>
        <w:p w14:paraId="0FB73580"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4" w:history="1">
            <w:r w:rsidR="00872F65" w:rsidRPr="00034556">
              <w:rPr>
                <w:rStyle w:val="Hyperlink"/>
                <w:rFonts w:ascii="Wingdings" w:hAnsi="Wingdings"/>
                <w:noProof/>
                <w:lang w:val="bg-BG"/>
              </w:rPr>
              <w:t></w:t>
            </w:r>
            <w:r w:rsidR="00872F65">
              <w:rPr>
                <w:rFonts w:asciiTheme="minorHAnsi" w:eastAsiaTheme="minorEastAsia" w:hAnsiTheme="minorHAnsi" w:cstheme="minorBidi"/>
                <w:noProof/>
                <w:sz w:val="22"/>
                <w:szCs w:val="22"/>
              </w:rPr>
              <w:tab/>
            </w:r>
            <w:r w:rsidR="00872F65" w:rsidRPr="00034556">
              <w:rPr>
                <w:rStyle w:val="Hyperlink"/>
                <w:noProof/>
                <w:lang w:val="bg-BG"/>
              </w:rPr>
              <w:t>Обучение и стаж за програмисти</w:t>
            </w:r>
            <w:r w:rsidR="00872F65">
              <w:rPr>
                <w:noProof/>
                <w:webHidden/>
              </w:rPr>
              <w:tab/>
            </w:r>
            <w:r w:rsidR="00872F65">
              <w:rPr>
                <w:noProof/>
                <w:webHidden/>
              </w:rPr>
              <w:fldChar w:fldCharType="begin"/>
            </w:r>
            <w:r w:rsidR="00872F65">
              <w:rPr>
                <w:noProof/>
                <w:webHidden/>
              </w:rPr>
              <w:instrText xml:space="preserve"> PAGEREF _Toc107828794 \h </w:instrText>
            </w:r>
            <w:r w:rsidR="00872F65">
              <w:rPr>
                <w:noProof/>
                <w:webHidden/>
              </w:rPr>
            </w:r>
            <w:r w:rsidR="00872F65">
              <w:rPr>
                <w:noProof/>
                <w:webHidden/>
              </w:rPr>
              <w:fldChar w:fldCharType="separate"/>
            </w:r>
            <w:r w:rsidR="00872F65">
              <w:rPr>
                <w:noProof/>
                <w:webHidden/>
              </w:rPr>
              <w:t>9</w:t>
            </w:r>
            <w:r w:rsidR="00872F65">
              <w:rPr>
                <w:noProof/>
                <w:webHidden/>
              </w:rPr>
              <w:fldChar w:fldCharType="end"/>
            </w:r>
          </w:hyperlink>
        </w:p>
        <w:p w14:paraId="028C265A"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5" w:history="1">
            <w:r w:rsidR="00872F65" w:rsidRPr="00034556">
              <w:rPr>
                <w:rStyle w:val="Hyperlink"/>
                <w:rFonts w:ascii="Wingdings" w:hAnsi="Wingdings"/>
                <w:noProof/>
                <w:bdr w:val="none" w:sz="0" w:space="0" w:color="auto" w:frame="1"/>
                <w:lang w:val="bg-BG"/>
              </w:rPr>
              <w:t></w:t>
            </w:r>
            <w:r w:rsidR="00872F65">
              <w:rPr>
                <w:rFonts w:asciiTheme="minorHAnsi" w:eastAsiaTheme="minorEastAsia" w:hAnsiTheme="minorHAnsi" w:cstheme="minorBidi"/>
                <w:noProof/>
                <w:sz w:val="22"/>
                <w:szCs w:val="22"/>
              </w:rPr>
              <w:tab/>
            </w:r>
            <w:r w:rsidR="00872F65" w:rsidRPr="00034556">
              <w:rPr>
                <w:rStyle w:val="Hyperlink"/>
                <w:noProof/>
                <w:bdr w:val="none" w:sz="0" w:space="0" w:color="auto" w:frame="1"/>
                <w:shd w:val="clear" w:color="auto" w:fill="FFFFFF"/>
                <w:lang w:val="bg-BG"/>
              </w:rPr>
              <w:t xml:space="preserve">Стаж в </w:t>
            </w:r>
            <w:r w:rsidR="00872F65" w:rsidRPr="00034556">
              <w:rPr>
                <w:rStyle w:val="Hyperlink"/>
                <w:noProof/>
                <w:bdr w:val="none" w:sz="0" w:space="0" w:color="auto" w:frame="1"/>
                <w:shd w:val="clear" w:color="auto" w:fill="FFFFFF"/>
              </w:rPr>
              <w:t>„Немечек“ България</w:t>
            </w:r>
            <w:r w:rsidR="00872F65">
              <w:rPr>
                <w:noProof/>
                <w:webHidden/>
              </w:rPr>
              <w:tab/>
            </w:r>
            <w:r w:rsidR="00872F65">
              <w:rPr>
                <w:noProof/>
                <w:webHidden/>
              </w:rPr>
              <w:fldChar w:fldCharType="begin"/>
            </w:r>
            <w:r w:rsidR="00872F65">
              <w:rPr>
                <w:noProof/>
                <w:webHidden/>
              </w:rPr>
              <w:instrText xml:space="preserve"> PAGEREF _Toc107828795 \h </w:instrText>
            </w:r>
            <w:r w:rsidR="00872F65">
              <w:rPr>
                <w:noProof/>
                <w:webHidden/>
              </w:rPr>
            </w:r>
            <w:r w:rsidR="00872F65">
              <w:rPr>
                <w:noProof/>
                <w:webHidden/>
              </w:rPr>
              <w:fldChar w:fldCharType="separate"/>
            </w:r>
            <w:r w:rsidR="00872F65">
              <w:rPr>
                <w:noProof/>
                <w:webHidden/>
              </w:rPr>
              <w:t>9</w:t>
            </w:r>
            <w:r w:rsidR="00872F65">
              <w:rPr>
                <w:noProof/>
                <w:webHidden/>
              </w:rPr>
              <w:fldChar w:fldCharType="end"/>
            </w:r>
          </w:hyperlink>
        </w:p>
        <w:p w14:paraId="55A7FCAC"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6"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lang w:val="bg-BG"/>
              </w:rPr>
              <w:t>С</w:t>
            </w:r>
            <w:r w:rsidR="00872F65" w:rsidRPr="00034556">
              <w:rPr>
                <w:rStyle w:val="Hyperlink"/>
                <w:noProof/>
              </w:rPr>
              <w:t xml:space="preserve">таж за международен мениджмънт </w:t>
            </w:r>
            <w:r w:rsidR="00872F65" w:rsidRPr="00034556">
              <w:rPr>
                <w:rStyle w:val="Hyperlink"/>
                <w:noProof/>
                <w:lang w:val="bg-BG"/>
              </w:rPr>
              <w:t xml:space="preserve">на </w:t>
            </w:r>
            <w:r w:rsidR="00872F65" w:rsidRPr="00034556">
              <w:rPr>
                <w:rStyle w:val="Hyperlink"/>
                <w:noProof/>
              </w:rPr>
              <w:t>BILLA България</w:t>
            </w:r>
            <w:r w:rsidR="00872F65">
              <w:rPr>
                <w:noProof/>
                <w:webHidden/>
              </w:rPr>
              <w:tab/>
            </w:r>
            <w:r w:rsidR="00872F65">
              <w:rPr>
                <w:noProof/>
                <w:webHidden/>
              </w:rPr>
              <w:fldChar w:fldCharType="begin"/>
            </w:r>
            <w:r w:rsidR="00872F65">
              <w:rPr>
                <w:noProof/>
                <w:webHidden/>
              </w:rPr>
              <w:instrText xml:space="preserve"> PAGEREF _Toc107828796 \h </w:instrText>
            </w:r>
            <w:r w:rsidR="00872F65">
              <w:rPr>
                <w:noProof/>
                <w:webHidden/>
              </w:rPr>
            </w:r>
            <w:r w:rsidR="00872F65">
              <w:rPr>
                <w:noProof/>
                <w:webHidden/>
              </w:rPr>
              <w:fldChar w:fldCharType="separate"/>
            </w:r>
            <w:r w:rsidR="00872F65">
              <w:rPr>
                <w:noProof/>
                <w:webHidden/>
              </w:rPr>
              <w:t>10</w:t>
            </w:r>
            <w:r w:rsidR="00872F65">
              <w:rPr>
                <w:noProof/>
                <w:webHidden/>
              </w:rPr>
              <w:fldChar w:fldCharType="end"/>
            </w:r>
          </w:hyperlink>
        </w:p>
        <w:p w14:paraId="2895323F"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7" w:history="1">
            <w:r w:rsidR="00872F65" w:rsidRPr="00034556">
              <w:rPr>
                <w:rStyle w:val="Hyperlink"/>
                <w:rFonts w:ascii="Wingdings" w:hAnsi="Wingdings"/>
                <w:noProof/>
                <w:lang w:val="bg-BG"/>
              </w:rPr>
              <w:t></w:t>
            </w:r>
            <w:r w:rsidR="00872F65">
              <w:rPr>
                <w:rFonts w:asciiTheme="minorHAnsi" w:eastAsiaTheme="minorEastAsia" w:hAnsiTheme="minorHAnsi" w:cstheme="minorBidi"/>
                <w:noProof/>
                <w:sz w:val="22"/>
                <w:szCs w:val="22"/>
              </w:rPr>
              <w:tab/>
            </w:r>
            <w:r w:rsidR="00872F65" w:rsidRPr="00034556">
              <w:rPr>
                <w:rStyle w:val="Hyperlink"/>
                <w:noProof/>
                <w:lang w:val="bg-BG"/>
              </w:rPr>
              <w:t xml:space="preserve">Стаж в </w:t>
            </w:r>
            <w:r w:rsidR="00872F65" w:rsidRPr="00034556">
              <w:rPr>
                <w:rStyle w:val="Hyperlink"/>
                <w:noProof/>
              </w:rPr>
              <w:t>„Уникредит Булбанк“</w:t>
            </w:r>
            <w:r w:rsidR="00872F65">
              <w:rPr>
                <w:noProof/>
                <w:webHidden/>
              </w:rPr>
              <w:tab/>
            </w:r>
            <w:r w:rsidR="00872F65">
              <w:rPr>
                <w:noProof/>
                <w:webHidden/>
              </w:rPr>
              <w:fldChar w:fldCharType="begin"/>
            </w:r>
            <w:r w:rsidR="00872F65">
              <w:rPr>
                <w:noProof/>
                <w:webHidden/>
              </w:rPr>
              <w:instrText xml:space="preserve"> PAGEREF _Toc107828797 \h </w:instrText>
            </w:r>
            <w:r w:rsidR="00872F65">
              <w:rPr>
                <w:noProof/>
                <w:webHidden/>
              </w:rPr>
            </w:r>
            <w:r w:rsidR="00872F65">
              <w:rPr>
                <w:noProof/>
                <w:webHidden/>
              </w:rPr>
              <w:fldChar w:fldCharType="separate"/>
            </w:r>
            <w:r w:rsidR="00872F65">
              <w:rPr>
                <w:noProof/>
                <w:webHidden/>
              </w:rPr>
              <w:t>10</w:t>
            </w:r>
            <w:r w:rsidR="00872F65">
              <w:rPr>
                <w:noProof/>
                <w:webHidden/>
              </w:rPr>
              <w:fldChar w:fldCharType="end"/>
            </w:r>
          </w:hyperlink>
        </w:p>
        <w:p w14:paraId="7EB56A9B"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8" w:history="1">
            <w:r w:rsidR="00872F65" w:rsidRPr="00034556">
              <w:rPr>
                <w:rStyle w:val="Hyperlink"/>
                <w:rFonts w:ascii="Wingdings" w:hAnsi="Wingdings"/>
                <w:noProof/>
                <w:lang w:val="bg-BG"/>
              </w:rPr>
              <w:t></w:t>
            </w:r>
            <w:r w:rsidR="00872F65">
              <w:rPr>
                <w:rFonts w:asciiTheme="minorHAnsi" w:eastAsiaTheme="minorEastAsia" w:hAnsiTheme="minorHAnsi" w:cstheme="minorBidi"/>
                <w:noProof/>
                <w:sz w:val="22"/>
                <w:szCs w:val="22"/>
              </w:rPr>
              <w:tab/>
            </w:r>
            <w:r w:rsidR="00872F65" w:rsidRPr="00034556">
              <w:rPr>
                <w:rStyle w:val="Hyperlink"/>
                <w:noProof/>
                <w:lang w:val="bg-BG"/>
              </w:rPr>
              <w:t>Стаж в Инвестбанк</w:t>
            </w:r>
            <w:r w:rsidR="00872F65">
              <w:rPr>
                <w:noProof/>
                <w:webHidden/>
              </w:rPr>
              <w:tab/>
            </w:r>
            <w:r w:rsidR="00872F65">
              <w:rPr>
                <w:noProof/>
                <w:webHidden/>
              </w:rPr>
              <w:fldChar w:fldCharType="begin"/>
            </w:r>
            <w:r w:rsidR="00872F65">
              <w:rPr>
                <w:noProof/>
                <w:webHidden/>
              </w:rPr>
              <w:instrText xml:space="preserve"> PAGEREF _Toc107828798 \h </w:instrText>
            </w:r>
            <w:r w:rsidR="00872F65">
              <w:rPr>
                <w:noProof/>
                <w:webHidden/>
              </w:rPr>
            </w:r>
            <w:r w:rsidR="00872F65">
              <w:rPr>
                <w:noProof/>
                <w:webHidden/>
              </w:rPr>
              <w:fldChar w:fldCharType="separate"/>
            </w:r>
            <w:r w:rsidR="00872F65">
              <w:rPr>
                <w:noProof/>
                <w:webHidden/>
              </w:rPr>
              <w:t>11</w:t>
            </w:r>
            <w:r w:rsidR="00872F65">
              <w:rPr>
                <w:noProof/>
                <w:webHidden/>
              </w:rPr>
              <w:fldChar w:fldCharType="end"/>
            </w:r>
          </w:hyperlink>
        </w:p>
        <w:p w14:paraId="10C7C6B4"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799" w:history="1">
            <w:r w:rsidR="00872F65" w:rsidRPr="00034556">
              <w:rPr>
                <w:rStyle w:val="Hyperlink"/>
                <w:rFonts w:ascii="Wingdings" w:hAnsi="Wingdings"/>
                <w:noProof/>
                <w:lang w:val="bg-BG"/>
              </w:rPr>
              <w:t></w:t>
            </w:r>
            <w:r w:rsidR="00872F65">
              <w:rPr>
                <w:rFonts w:asciiTheme="minorHAnsi" w:eastAsiaTheme="minorEastAsia" w:hAnsiTheme="minorHAnsi" w:cstheme="minorBidi"/>
                <w:noProof/>
                <w:sz w:val="22"/>
                <w:szCs w:val="22"/>
              </w:rPr>
              <w:tab/>
            </w:r>
            <w:r w:rsidR="00872F65" w:rsidRPr="00034556">
              <w:rPr>
                <w:rStyle w:val="Hyperlink"/>
                <w:noProof/>
                <w:lang w:val="bg-BG"/>
              </w:rPr>
              <w:t>Стаж в bTV Media Group</w:t>
            </w:r>
            <w:r w:rsidR="00872F65">
              <w:rPr>
                <w:noProof/>
                <w:webHidden/>
              </w:rPr>
              <w:tab/>
            </w:r>
            <w:r w:rsidR="00872F65">
              <w:rPr>
                <w:noProof/>
                <w:webHidden/>
              </w:rPr>
              <w:fldChar w:fldCharType="begin"/>
            </w:r>
            <w:r w:rsidR="00872F65">
              <w:rPr>
                <w:noProof/>
                <w:webHidden/>
              </w:rPr>
              <w:instrText xml:space="preserve"> PAGEREF _Toc107828799 \h </w:instrText>
            </w:r>
            <w:r w:rsidR="00872F65">
              <w:rPr>
                <w:noProof/>
                <w:webHidden/>
              </w:rPr>
            </w:r>
            <w:r w:rsidR="00872F65">
              <w:rPr>
                <w:noProof/>
                <w:webHidden/>
              </w:rPr>
              <w:fldChar w:fldCharType="separate"/>
            </w:r>
            <w:r w:rsidR="00872F65">
              <w:rPr>
                <w:noProof/>
                <w:webHidden/>
              </w:rPr>
              <w:t>11</w:t>
            </w:r>
            <w:r w:rsidR="00872F65">
              <w:rPr>
                <w:noProof/>
                <w:webHidden/>
              </w:rPr>
              <w:fldChar w:fldCharType="end"/>
            </w:r>
          </w:hyperlink>
        </w:p>
        <w:p w14:paraId="5B1EADBF"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00"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New Summer Institute for the Study of East Central and Southeastern Europe</w:t>
            </w:r>
            <w:r w:rsidR="00872F65">
              <w:rPr>
                <w:noProof/>
                <w:webHidden/>
              </w:rPr>
              <w:tab/>
            </w:r>
            <w:r w:rsidR="00872F65">
              <w:rPr>
                <w:noProof/>
                <w:webHidden/>
              </w:rPr>
              <w:fldChar w:fldCharType="begin"/>
            </w:r>
            <w:r w:rsidR="00872F65">
              <w:rPr>
                <w:noProof/>
                <w:webHidden/>
              </w:rPr>
              <w:instrText xml:space="preserve"> PAGEREF _Toc107828800 \h </w:instrText>
            </w:r>
            <w:r w:rsidR="00872F65">
              <w:rPr>
                <w:noProof/>
                <w:webHidden/>
              </w:rPr>
            </w:r>
            <w:r w:rsidR="00872F65">
              <w:rPr>
                <w:noProof/>
                <w:webHidden/>
              </w:rPr>
              <w:fldChar w:fldCharType="separate"/>
            </w:r>
            <w:r w:rsidR="00872F65">
              <w:rPr>
                <w:noProof/>
                <w:webHidden/>
              </w:rPr>
              <w:t>11</w:t>
            </w:r>
            <w:r w:rsidR="00872F65">
              <w:rPr>
                <w:noProof/>
                <w:webHidden/>
              </w:rPr>
              <w:fldChar w:fldCharType="end"/>
            </w:r>
          </w:hyperlink>
        </w:p>
        <w:p w14:paraId="42FC67BB"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01" w:history="1">
            <w:r w:rsidR="00872F65" w:rsidRPr="00034556">
              <w:rPr>
                <w:rStyle w:val="Hyperlink"/>
                <w:rFonts w:ascii="Wingdings" w:hAnsi="Wingdings"/>
                <w:noProof/>
                <w:lang w:val="bg-BG"/>
              </w:rPr>
              <w:t></w:t>
            </w:r>
            <w:r w:rsidR="00872F65">
              <w:rPr>
                <w:rFonts w:asciiTheme="minorHAnsi" w:eastAsiaTheme="minorEastAsia" w:hAnsiTheme="minorHAnsi" w:cstheme="minorBidi"/>
                <w:noProof/>
                <w:sz w:val="22"/>
                <w:szCs w:val="22"/>
              </w:rPr>
              <w:tab/>
            </w:r>
            <w:r w:rsidR="00872F65" w:rsidRPr="00034556">
              <w:rPr>
                <w:rStyle w:val="Hyperlink"/>
                <w:noProof/>
                <w:lang w:val="bg-BG"/>
              </w:rPr>
              <w:t>Конкурс „Млад предприемач в науката“</w:t>
            </w:r>
            <w:r w:rsidR="00872F65">
              <w:rPr>
                <w:noProof/>
                <w:webHidden/>
              </w:rPr>
              <w:tab/>
            </w:r>
            <w:r w:rsidR="00872F65">
              <w:rPr>
                <w:noProof/>
                <w:webHidden/>
              </w:rPr>
              <w:fldChar w:fldCharType="begin"/>
            </w:r>
            <w:r w:rsidR="00872F65">
              <w:rPr>
                <w:noProof/>
                <w:webHidden/>
              </w:rPr>
              <w:instrText xml:space="preserve"> PAGEREF _Toc107828801 \h </w:instrText>
            </w:r>
            <w:r w:rsidR="00872F65">
              <w:rPr>
                <w:noProof/>
                <w:webHidden/>
              </w:rPr>
            </w:r>
            <w:r w:rsidR="00872F65">
              <w:rPr>
                <w:noProof/>
                <w:webHidden/>
              </w:rPr>
              <w:fldChar w:fldCharType="separate"/>
            </w:r>
            <w:r w:rsidR="00872F65">
              <w:rPr>
                <w:noProof/>
                <w:webHidden/>
              </w:rPr>
              <w:t>12</w:t>
            </w:r>
            <w:r w:rsidR="00872F65">
              <w:rPr>
                <w:noProof/>
                <w:webHidden/>
              </w:rPr>
              <w:fldChar w:fldCharType="end"/>
            </w:r>
          </w:hyperlink>
        </w:p>
        <w:p w14:paraId="682447A0"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02" w:history="1">
            <w:r w:rsidR="00872F65" w:rsidRPr="00034556">
              <w:rPr>
                <w:rStyle w:val="Hyperlink"/>
                <w:rFonts w:ascii="Wingdings" w:hAnsi="Wingdings"/>
                <w:noProof/>
                <w:bdr w:val="none" w:sz="0" w:space="0" w:color="auto" w:frame="1"/>
                <w:lang w:val="bg-BG"/>
              </w:rPr>
              <w:t></w:t>
            </w:r>
            <w:r w:rsidR="00872F65">
              <w:rPr>
                <w:rFonts w:asciiTheme="minorHAnsi" w:eastAsiaTheme="minorEastAsia" w:hAnsiTheme="minorHAnsi" w:cstheme="minorBidi"/>
                <w:noProof/>
                <w:sz w:val="22"/>
                <w:szCs w:val="22"/>
              </w:rPr>
              <w:tab/>
            </w:r>
            <w:r w:rsidR="00872F65" w:rsidRPr="00034556">
              <w:rPr>
                <w:rStyle w:val="Hyperlink"/>
                <w:noProof/>
                <w:bdr w:val="none" w:sz="0" w:space="0" w:color="auto" w:frame="1"/>
                <w:shd w:val="clear" w:color="auto" w:fill="FFFFFF"/>
              </w:rPr>
              <w:t xml:space="preserve">Преакселераторска програма на фондация </w:t>
            </w:r>
            <w:r w:rsidR="00872F65" w:rsidRPr="00034556">
              <w:rPr>
                <w:rStyle w:val="Hyperlink"/>
                <w:noProof/>
                <w:bdr w:val="none" w:sz="0" w:space="0" w:color="auto" w:frame="1"/>
                <w:shd w:val="clear" w:color="auto" w:fill="FFFFFF"/>
                <w:lang w:val="bg-BG"/>
              </w:rPr>
              <w:t>„</w:t>
            </w:r>
            <w:r w:rsidR="00872F65" w:rsidRPr="00034556">
              <w:rPr>
                <w:rStyle w:val="Hyperlink"/>
                <w:noProof/>
                <w:bdr w:val="none" w:sz="0" w:space="0" w:color="auto" w:frame="1"/>
                <w:shd w:val="clear" w:color="auto" w:fill="FFFFFF"/>
              </w:rPr>
              <w:t>Карол Знание</w:t>
            </w:r>
            <w:r w:rsidR="00872F65" w:rsidRPr="00034556">
              <w:rPr>
                <w:rStyle w:val="Hyperlink"/>
                <w:noProof/>
                <w:bdr w:val="none" w:sz="0" w:space="0" w:color="auto" w:frame="1"/>
                <w:shd w:val="clear" w:color="auto" w:fill="FFFFFF"/>
                <w:lang w:val="bg-BG"/>
              </w:rPr>
              <w:t>“</w:t>
            </w:r>
            <w:r w:rsidR="00872F65">
              <w:rPr>
                <w:noProof/>
                <w:webHidden/>
              </w:rPr>
              <w:tab/>
            </w:r>
            <w:r w:rsidR="00872F65">
              <w:rPr>
                <w:noProof/>
                <w:webHidden/>
              </w:rPr>
              <w:fldChar w:fldCharType="begin"/>
            </w:r>
            <w:r w:rsidR="00872F65">
              <w:rPr>
                <w:noProof/>
                <w:webHidden/>
              </w:rPr>
              <w:instrText xml:space="preserve"> PAGEREF _Toc107828802 \h </w:instrText>
            </w:r>
            <w:r w:rsidR="00872F65">
              <w:rPr>
                <w:noProof/>
                <w:webHidden/>
              </w:rPr>
            </w:r>
            <w:r w:rsidR="00872F65">
              <w:rPr>
                <w:noProof/>
                <w:webHidden/>
              </w:rPr>
              <w:fldChar w:fldCharType="separate"/>
            </w:r>
            <w:r w:rsidR="00872F65">
              <w:rPr>
                <w:noProof/>
                <w:webHidden/>
              </w:rPr>
              <w:t>13</w:t>
            </w:r>
            <w:r w:rsidR="00872F65">
              <w:rPr>
                <w:noProof/>
                <w:webHidden/>
              </w:rPr>
              <w:fldChar w:fldCharType="end"/>
            </w:r>
          </w:hyperlink>
        </w:p>
        <w:p w14:paraId="52DCA508" w14:textId="77777777" w:rsidR="00872F65" w:rsidRDefault="00FB60C9">
          <w:pPr>
            <w:pStyle w:val="TOC1"/>
            <w:tabs>
              <w:tab w:val="right" w:leader="dot" w:pos="9062"/>
            </w:tabs>
            <w:rPr>
              <w:rFonts w:asciiTheme="minorHAnsi" w:eastAsiaTheme="minorEastAsia" w:hAnsiTheme="minorHAnsi" w:cstheme="minorBidi"/>
              <w:noProof/>
              <w:sz w:val="22"/>
              <w:szCs w:val="22"/>
            </w:rPr>
          </w:pPr>
          <w:hyperlink w:anchor="_Toc107828803" w:history="1">
            <w:r w:rsidR="00872F65" w:rsidRPr="00034556">
              <w:rPr>
                <w:rStyle w:val="Hyperlink"/>
                <w:noProof/>
              </w:rPr>
              <w:t>ПРОГРАМИ</w:t>
            </w:r>
            <w:r w:rsidR="00872F65">
              <w:rPr>
                <w:noProof/>
                <w:webHidden/>
              </w:rPr>
              <w:tab/>
            </w:r>
            <w:r w:rsidR="00872F65">
              <w:rPr>
                <w:noProof/>
                <w:webHidden/>
              </w:rPr>
              <w:fldChar w:fldCharType="begin"/>
            </w:r>
            <w:r w:rsidR="00872F65">
              <w:rPr>
                <w:noProof/>
                <w:webHidden/>
              </w:rPr>
              <w:instrText xml:space="preserve"> PAGEREF _Toc107828803 \h </w:instrText>
            </w:r>
            <w:r w:rsidR="00872F65">
              <w:rPr>
                <w:noProof/>
                <w:webHidden/>
              </w:rPr>
            </w:r>
            <w:r w:rsidR="00872F65">
              <w:rPr>
                <w:noProof/>
                <w:webHidden/>
              </w:rPr>
              <w:fldChar w:fldCharType="separate"/>
            </w:r>
            <w:r w:rsidR="00872F65">
              <w:rPr>
                <w:noProof/>
                <w:webHidden/>
              </w:rPr>
              <w:t>14</w:t>
            </w:r>
            <w:r w:rsidR="00872F65">
              <w:rPr>
                <w:noProof/>
                <w:webHidden/>
              </w:rPr>
              <w:fldChar w:fldCharType="end"/>
            </w:r>
          </w:hyperlink>
        </w:p>
        <w:p w14:paraId="75B410ED"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04"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lang w:val="bg-BG"/>
              </w:rPr>
              <w:t>К</w:t>
            </w:r>
            <w:r w:rsidR="00872F65" w:rsidRPr="00034556">
              <w:rPr>
                <w:rStyle w:val="Hyperlink"/>
                <w:noProof/>
              </w:rPr>
              <w:t>онкурс за финансиране на фундаментални научни изследвания на млади учени и постдокторанти – 2022 год.“</w:t>
            </w:r>
            <w:r w:rsidR="00872F65">
              <w:rPr>
                <w:noProof/>
                <w:webHidden/>
              </w:rPr>
              <w:tab/>
            </w:r>
            <w:r w:rsidR="00872F65">
              <w:rPr>
                <w:noProof/>
                <w:webHidden/>
              </w:rPr>
              <w:fldChar w:fldCharType="begin"/>
            </w:r>
            <w:r w:rsidR="00872F65">
              <w:rPr>
                <w:noProof/>
                <w:webHidden/>
              </w:rPr>
              <w:instrText xml:space="preserve"> PAGEREF _Toc107828804 \h </w:instrText>
            </w:r>
            <w:r w:rsidR="00872F65">
              <w:rPr>
                <w:noProof/>
                <w:webHidden/>
              </w:rPr>
            </w:r>
            <w:r w:rsidR="00872F65">
              <w:rPr>
                <w:noProof/>
                <w:webHidden/>
              </w:rPr>
              <w:fldChar w:fldCharType="separate"/>
            </w:r>
            <w:r w:rsidR="00872F65">
              <w:rPr>
                <w:noProof/>
                <w:webHidden/>
              </w:rPr>
              <w:t>14</w:t>
            </w:r>
            <w:r w:rsidR="00872F65">
              <w:rPr>
                <w:noProof/>
                <w:webHidden/>
              </w:rPr>
              <w:fldChar w:fldCharType="end"/>
            </w:r>
          </w:hyperlink>
        </w:p>
        <w:p w14:paraId="17FA38F4"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05"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Конкурс за финансиране на фундаментални научни изследвания – 2022 год.</w:t>
            </w:r>
            <w:r w:rsidR="00872F65">
              <w:rPr>
                <w:noProof/>
                <w:webHidden/>
              </w:rPr>
              <w:tab/>
            </w:r>
            <w:r w:rsidR="00872F65">
              <w:rPr>
                <w:noProof/>
                <w:webHidden/>
              </w:rPr>
              <w:fldChar w:fldCharType="begin"/>
            </w:r>
            <w:r w:rsidR="00872F65">
              <w:rPr>
                <w:noProof/>
                <w:webHidden/>
              </w:rPr>
              <w:instrText xml:space="preserve"> PAGEREF _Toc107828805 \h </w:instrText>
            </w:r>
            <w:r w:rsidR="00872F65">
              <w:rPr>
                <w:noProof/>
                <w:webHidden/>
              </w:rPr>
            </w:r>
            <w:r w:rsidR="00872F65">
              <w:rPr>
                <w:noProof/>
                <w:webHidden/>
              </w:rPr>
              <w:fldChar w:fldCharType="separate"/>
            </w:r>
            <w:r w:rsidR="00872F65">
              <w:rPr>
                <w:noProof/>
                <w:webHidden/>
              </w:rPr>
              <w:t>18</w:t>
            </w:r>
            <w:r w:rsidR="00872F65">
              <w:rPr>
                <w:noProof/>
                <w:webHidden/>
              </w:rPr>
              <w:fldChar w:fldCharType="end"/>
            </w:r>
          </w:hyperlink>
        </w:p>
        <w:p w14:paraId="7567AEFF"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06"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Конкурс „Българска научна периодика - 2023 г.</w:t>
            </w:r>
            <w:r w:rsidR="00872F65">
              <w:rPr>
                <w:noProof/>
                <w:webHidden/>
              </w:rPr>
              <w:tab/>
            </w:r>
            <w:r w:rsidR="00872F65">
              <w:rPr>
                <w:noProof/>
                <w:webHidden/>
              </w:rPr>
              <w:fldChar w:fldCharType="begin"/>
            </w:r>
            <w:r w:rsidR="00872F65">
              <w:rPr>
                <w:noProof/>
                <w:webHidden/>
              </w:rPr>
              <w:instrText xml:space="preserve"> PAGEREF _Toc107828806 \h </w:instrText>
            </w:r>
            <w:r w:rsidR="00872F65">
              <w:rPr>
                <w:noProof/>
                <w:webHidden/>
              </w:rPr>
            </w:r>
            <w:r w:rsidR="00872F65">
              <w:rPr>
                <w:noProof/>
                <w:webHidden/>
              </w:rPr>
              <w:fldChar w:fldCharType="separate"/>
            </w:r>
            <w:r w:rsidR="00872F65">
              <w:rPr>
                <w:noProof/>
                <w:webHidden/>
              </w:rPr>
              <w:t>23</w:t>
            </w:r>
            <w:r w:rsidR="00872F65">
              <w:rPr>
                <w:noProof/>
                <w:webHidden/>
              </w:rPr>
              <w:fldChar w:fldCharType="end"/>
            </w:r>
          </w:hyperlink>
        </w:p>
        <w:p w14:paraId="25B15BFB"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07" w:history="1">
            <w:r w:rsidR="00872F65" w:rsidRPr="00034556">
              <w:rPr>
                <w:rStyle w:val="Hyperlink"/>
                <w:rFonts w:ascii="Wingdings" w:hAnsi="Wingdings"/>
                <w:noProof/>
                <w:lang w:eastAsia="bg-BG"/>
              </w:rPr>
              <w:t></w:t>
            </w:r>
            <w:r w:rsidR="00872F65">
              <w:rPr>
                <w:rFonts w:asciiTheme="minorHAnsi" w:eastAsiaTheme="minorEastAsia" w:hAnsiTheme="minorHAnsi" w:cstheme="minorBidi"/>
                <w:noProof/>
                <w:sz w:val="22"/>
                <w:szCs w:val="22"/>
              </w:rPr>
              <w:tab/>
            </w:r>
            <w:r w:rsidR="00872F65" w:rsidRPr="00034556">
              <w:rPr>
                <w:rStyle w:val="Hyperlink"/>
                <w:noProof/>
                <w:lang w:val="bg-BG" w:eastAsia="bg-BG"/>
              </w:rPr>
              <w:t>К</w:t>
            </w:r>
            <w:r w:rsidR="00872F65" w:rsidRPr="00034556">
              <w:rPr>
                <w:rStyle w:val="Hyperlink"/>
                <w:noProof/>
                <w:lang w:eastAsia="bg-BG"/>
              </w:rPr>
              <w:t>онкурс по Програма ICT-AGRI-FOOD</w:t>
            </w:r>
            <w:r w:rsidR="00872F65">
              <w:rPr>
                <w:noProof/>
                <w:webHidden/>
              </w:rPr>
              <w:tab/>
            </w:r>
            <w:r w:rsidR="00872F65">
              <w:rPr>
                <w:noProof/>
                <w:webHidden/>
              </w:rPr>
              <w:fldChar w:fldCharType="begin"/>
            </w:r>
            <w:r w:rsidR="00872F65">
              <w:rPr>
                <w:noProof/>
                <w:webHidden/>
              </w:rPr>
              <w:instrText xml:space="preserve"> PAGEREF _Toc107828807 \h </w:instrText>
            </w:r>
            <w:r w:rsidR="00872F65">
              <w:rPr>
                <w:noProof/>
                <w:webHidden/>
              </w:rPr>
            </w:r>
            <w:r w:rsidR="00872F65">
              <w:rPr>
                <w:noProof/>
                <w:webHidden/>
              </w:rPr>
              <w:fldChar w:fldCharType="separate"/>
            </w:r>
            <w:r w:rsidR="00872F65">
              <w:rPr>
                <w:noProof/>
                <w:webHidden/>
              </w:rPr>
              <w:t>24</w:t>
            </w:r>
            <w:r w:rsidR="00872F65">
              <w:rPr>
                <w:noProof/>
                <w:webHidden/>
              </w:rPr>
              <w:fldChar w:fldCharType="end"/>
            </w:r>
          </w:hyperlink>
        </w:p>
        <w:p w14:paraId="20228307"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08" w:history="1">
            <w:r w:rsidR="00872F65" w:rsidRPr="00034556">
              <w:rPr>
                <w:rStyle w:val="Hyperlink"/>
                <w:rFonts w:ascii="Wingdings" w:hAnsi="Wingdings"/>
                <w:noProof/>
                <w:lang w:eastAsia="bg-BG"/>
              </w:rPr>
              <w:t></w:t>
            </w:r>
            <w:r w:rsidR="00872F65">
              <w:rPr>
                <w:rFonts w:asciiTheme="minorHAnsi" w:eastAsiaTheme="minorEastAsia" w:hAnsiTheme="minorHAnsi" w:cstheme="minorBidi"/>
                <w:noProof/>
                <w:sz w:val="22"/>
                <w:szCs w:val="22"/>
              </w:rPr>
              <w:tab/>
            </w:r>
            <w:r w:rsidR="00872F65" w:rsidRPr="00034556">
              <w:rPr>
                <w:rStyle w:val="Hyperlink"/>
                <w:noProof/>
                <w:lang w:val="bg-BG" w:eastAsia="bg-BG"/>
              </w:rPr>
              <w:t>К</w:t>
            </w:r>
            <w:r w:rsidR="00872F65" w:rsidRPr="00034556">
              <w:rPr>
                <w:rStyle w:val="Hyperlink"/>
                <w:noProof/>
                <w:lang w:eastAsia="bg-BG"/>
              </w:rPr>
              <w:t>онкурс по програма CONCERT-Japan</w:t>
            </w:r>
            <w:r w:rsidR="00872F65">
              <w:rPr>
                <w:noProof/>
                <w:webHidden/>
              </w:rPr>
              <w:tab/>
            </w:r>
            <w:r w:rsidR="00872F65">
              <w:rPr>
                <w:noProof/>
                <w:webHidden/>
              </w:rPr>
              <w:fldChar w:fldCharType="begin"/>
            </w:r>
            <w:r w:rsidR="00872F65">
              <w:rPr>
                <w:noProof/>
                <w:webHidden/>
              </w:rPr>
              <w:instrText xml:space="preserve"> PAGEREF _Toc107828808 \h </w:instrText>
            </w:r>
            <w:r w:rsidR="00872F65">
              <w:rPr>
                <w:noProof/>
                <w:webHidden/>
              </w:rPr>
            </w:r>
            <w:r w:rsidR="00872F65">
              <w:rPr>
                <w:noProof/>
                <w:webHidden/>
              </w:rPr>
              <w:fldChar w:fldCharType="separate"/>
            </w:r>
            <w:r w:rsidR="00872F65">
              <w:rPr>
                <w:noProof/>
                <w:webHidden/>
              </w:rPr>
              <w:t>26</w:t>
            </w:r>
            <w:r w:rsidR="00872F65">
              <w:rPr>
                <w:noProof/>
                <w:webHidden/>
              </w:rPr>
              <w:fldChar w:fldCharType="end"/>
            </w:r>
          </w:hyperlink>
        </w:p>
        <w:p w14:paraId="67096B06"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09" w:history="1">
            <w:r w:rsidR="00872F65" w:rsidRPr="00034556">
              <w:rPr>
                <w:rStyle w:val="Hyperlink"/>
                <w:rFonts w:ascii="Wingdings" w:hAnsi="Wingdings"/>
                <w:noProof/>
                <w:lang w:eastAsia="bg-BG"/>
              </w:rPr>
              <w:t></w:t>
            </w:r>
            <w:r w:rsidR="00872F65">
              <w:rPr>
                <w:rFonts w:asciiTheme="minorHAnsi" w:eastAsiaTheme="minorEastAsia" w:hAnsiTheme="minorHAnsi" w:cstheme="minorBidi"/>
                <w:noProof/>
                <w:sz w:val="22"/>
                <w:szCs w:val="22"/>
              </w:rPr>
              <w:tab/>
            </w:r>
            <w:r w:rsidR="00872F65" w:rsidRPr="00034556">
              <w:rPr>
                <w:rStyle w:val="Hyperlink"/>
                <w:noProof/>
                <w:lang w:eastAsia="bg-BG"/>
              </w:rPr>
              <w:t>Подкрепа на международни научни форуми, провеждани в Република България</w:t>
            </w:r>
            <w:r w:rsidR="00872F65">
              <w:rPr>
                <w:noProof/>
                <w:webHidden/>
              </w:rPr>
              <w:tab/>
            </w:r>
            <w:r w:rsidR="00872F65">
              <w:rPr>
                <w:noProof/>
                <w:webHidden/>
              </w:rPr>
              <w:fldChar w:fldCharType="begin"/>
            </w:r>
            <w:r w:rsidR="00872F65">
              <w:rPr>
                <w:noProof/>
                <w:webHidden/>
              </w:rPr>
              <w:instrText xml:space="preserve"> PAGEREF _Toc107828809 \h </w:instrText>
            </w:r>
            <w:r w:rsidR="00872F65">
              <w:rPr>
                <w:noProof/>
                <w:webHidden/>
              </w:rPr>
            </w:r>
            <w:r w:rsidR="00872F65">
              <w:rPr>
                <w:noProof/>
                <w:webHidden/>
              </w:rPr>
              <w:fldChar w:fldCharType="separate"/>
            </w:r>
            <w:r w:rsidR="00872F65">
              <w:rPr>
                <w:noProof/>
                <w:webHidden/>
              </w:rPr>
              <w:t>28</w:t>
            </w:r>
            <w:r w:rsidR="00872F65">
              <w:rPr>
                <w:noProof/>
                <w:webHidden/>
              </w:rPr>
              <w:fldChar w:fldCharType="end"/>
            </w:r>
          </w:hyperlink>
        </w:p>
        <w:p w14:paraId="6F5BA9F5"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10" w:history="1">
            <w:r w:rsidR="00872F65" w:rsidRPr="00034556">
              <w:rPr>
                <w:rStyle w:val="Hyperlink"/>
                <w:rFonts w:ascii="Wingdings" w:hAnsi="Wingdings"/>
                <w:noProof/>
                <w:lang w:eastAsia="bg-BG"/>
              </w:rPr>
              <w:t></w:t>
            </w:r>
            <w:r w:rsidR="00872F65">
              <w:rPr>
                <w:rFonts w:asciiTheme="minorHAnsi" w:eastAsiaTheme="minorEastAsia" w:hAnsiTheme="minorHAnsi" w:cstheme="minorBidi"/>
                <w:noProof/>
                <w:sz w:val="22"/>
                <w:szCs w:val="22"/>
              </w:rPr>
              <w:tab/>
            </w:r>
            <w:r w:rsidR="00872F65" w:rsidRPr="00034556">
              <w:rPr>
                <w:rStyle w:val="Hyperlink"/>
                <w:noProof/>
                <w:lang w:eastAsia="bg-BG"/>
              </w:rPr>
              <w:t>Национално съфинансиране за участие на български колективи в утвърдени проекти по COST</w:t>
            </w:r>
            <w:r w:rsidR="00872F65">
              <w:rPr>
                <w:noProof/>
                <w:webHidden/>
              </w:rPr>
              <w:tab/>
            </w:r>
            <w:r w:rsidR="00872F65">
              <w:rPr>
                <w:noProof/>
                <w:webHidden/>
              </w:rPr>
              <w:fldChar w:fldCharType="begin"/>
            </w:r>
            <w:r w:rsidR="00872F65">
              <w:rPr>
                <w:noProof/>
                <w:webHidden/>
              </w:rPr>
              <w:instrText xml:space="preserve"> PAGEREF _Toc107828810 \h </w:instrText>
            </w:r>
            <w:r w:rsidR="00872F65">
              <w:rPr>
                <w:noProof/>
                <w:webHidden/>
              </w:rPr>
            </w:r>
            <w:r w:rsidR="00872F65">
              <w:rPr>
                <w:noProof/>
                <w:webHidden/>
              </w:rPr>
              <w:fldChar w:fldCharType="separate"/>
            </w:r>
            <w:r w:rsidR="00872F65">
              <w:rPr>
                <w:noProof/>
                <w:webHidden/>
              </w:rPr>
              <w:t>29</w:t>
            </w:r>
            <w:r w:rsidR="00872F65">
              <w:rPr>
                <w:noProof/>
                <w:webHidden/>
              </w:rPr>
              <w:fldChar w:fldCharType="end"/>
            </w:r>
          </w:hyperlink>
        </w:p>
        <w:p w14:paraId="2A94019C" w14:textId="77777777" w:rsidR="00872F65" w:rsidRDefault="00FB60C9">
          <w:pPr>
            <w:pStyle w:val="TOC1"/>
            <w:tabs>
              <w:tab w:val="right" w:leader="dot" w:pos="9062"/>
            </w:tabs>
            <w:rPr>
              <w:rFonts w:asciiTheme="minorHAnsi" w:eastAsiaTheme="minorEastAsia" w:hAnsiTheme="minorHAnsi" w:cstheme="minorBidi"/>
              <w:noProof/>
              <w:sz w:val="22"/>
              <w:szCs w:val="22"/>
            </w:rPr>
          </w:pPr>
          <w:hyperlink w:anchor="_Toc107828811" w:history="1">
            <w:r w:rsidR="00872F65" w:rsidRPr="00034556">
              <w:rPr>
                <w:rStyle w:val="Hyperlink"/>
                <w:noProof/>
              </w:rPr>
              <w:t>СЪБИТИЯ</w:t>
            </w:r>
            <w:r w:rsidR="00872F65">
              <w:rPr>
                <w:noProof/>
                <w:webHidden/>
              </w:rPr>
              <w:tab/>
            </w:r>
            <w:r w:rsidR="00872F65">
              <w:rPr>
                <w:noProof/>
                <w:webHidden/>
              </w:rPr>
              <w:fldChar w:fldCharType="begin"/>
            </w:r>
            <w:r w:rsidR="00872F65">
              <w:rPr>
                <w:noProof/>
                <w:webHidden/>
              </w:rPr>
              <w:instrText xml:space="preserve"> PAGEREF _Toc107828811 \h </w:instrText>
            </w:r>
            <w:r w:rsidR="00872F65">
              <w:rPr>
                <w:noProof/>
                <w:webHidden/>
              </w:rPr>
            </w:r>
            <w:r w:rsidR="00872F65">
              <w:rPr>
                <w:noProof/>
                <w:webHidden/>
              </w:rPr>
              <w:fldChar w:fldCharType="separate"/>
            </w:r>
            <w:r w:rsidR="00872F65">
              <w:rPr>
                <w:noProof/>
                <w:webHidden/>
              </w:rPr>
              <w:t>31</w:t>
            </w:r>
            <w:r w:rsidR="00872F65">
              <w:rPr>
                <w:noProof/>
                <w:webHidden/>
              </w:rPr>
              <w:fldChar w:fldCharType="end"/>
            </w:r>
          </w:hyperlink>
        </w:p>
        <w:p w14:paraId="0B0E7CD7" w14:textId="77777777" w:rsidR="00872F65" w:rsidRDefault="00FB60C9">
          <w:pPr>
            <w:pStyle w:val="TOC1"/>
            <w:tabs>
              <w:tab w:val="right" w:leader="dot" w:pos="9062"/>
            </w:tabs>
            <w:rPr>
              <w:rFonts w:asciiTheme="minorHAnsi" w:eastAsiaTheme="minorEastAsia" w:hAnsiTheme="minorHAnsi" w:cstheme="minorBidi"/>
              <w:noProof/>
              <w:sz w:val="22"/>
              <w:szCs w:val="22"/>
            </w:rPr>
          </w:pPr>
          <w:hyperlink w:anchor="_Toc107828812" w:history="1">
            <w:r w:rsidR="00872F65" w:rsidRPr="00034556">
              <w:rPr>
                <w:rStyle w:val="Hyperlink"/>
                <w:noProof/>
              </w:rPr>
              <w:t>ПУБЛИКАЦИИ</w:t>
            </w:r>
            <w:r w:rsidR="00872F65">
              <w:rPr>
                <w:noProof/>
                <w:webHidden/>
              </w:rPr>
              <w:tab/>
            </w:r>
            <w:r w:rsidR="00872F65">
              <w:rPr>
                <w:noProof/>
                <w:webHidden/>
              </w:rPr>
              <w:fldChar w:fldCharType="begin"/>
            </w:r>
            <w:r w:rsidR="00872F65">
              <w:rPr>
                <w:noProof/>
                <w:webHidden/>
              </w:rPr>
              <w:instrText xml:space="preserve"> PAGEREF _Toc107828812 \h </w:instrText>
            </w:r>
            <w:r w:rsidR="00872F65">
              <w:rPr>
                <w:noProof/>
                <w:webHidden/>
              </w:rPr>
            </w:r>
            <w:r w:rsidR="00872F65">
              <w:rPr>
                <w:noProof/>
                <w:webHidden/>
              </w:rPr>
              <w:fldChar w:fldCharType="separate"/>
            </w:r>
            <w:r w:rsidR="00872F65">
              <w:rPr>
                <w:noProof/>
                <w:webHidden/>
              </w:rPr>
              <w:t>33</w:t>
            </w:r>
            <w:r w:rsidR="00872F65">
              <w:rPr>
                <w:noProof/>
                <w:webHidden/>
              </w:rPr>
              <w:fldChar w:fldCharType="end"/>
            </w:r>
          </w:hyperlink>
        </w:p>
        <w:p w14:paraId="45D7FC4D"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13" w:history="1">
            <w:r w:rsidR="00872F65" w:rsidRPr="00034556">
              <w:rPr>
                <w:rStyle w:val="Hyperlink"/>
                <w:rFonts w:ascii="Wingdings" w:hAnsi="Wingdings"/>
                <w:noProof/>
                <w:lang w:val="en-US"/>
              </w:rPr>
              <w:t></w:t>
            </w:r>
            <w:r w:rsidR="00872F65">
              <w:rPr>
                <w:rFonts w:asciiTheme="minorHAnsi" w:eastAsiaTheme="minorEastAsia" w:hAnsiTheme="minorHAnsi" w:cstheme="minorBidi"/>
                <w:noProof/>
                <w:sz w:val="22"/>
                <w:szCs w:val="22"/>
              </w:rPr>
              <w:tab/>
            </w:r>
            <w:r w:rsidR="00872F65" w:rsidRPr="00034556">
              <w:rPr>
                <w:rStyle w:val="Hyperlink"/>
                <w:noProof/>
                <w:lang w:val="en-US"/>
              </w:rPr>
              <w:t>CERN Courier</w:t>
            </w:r>
            <w:r w:rsidR="00872F65">
              <w:rPr>
                <w:noProof/>
                <w:webHidden/>
              </w:rPr>
              <w:tab/>
            </w:r>
            <w:r w:rsidR="00872F65">
              <w:rPr>
                <w:noProof/>
                <w:webHidden/>
              </w:rPr>
              <w:fldChar w:fldCharType="begin"/>
            </w:r>
            <w:r w:rsidR="00872F65">
              <w:rPr>
                <w:noProof/>
                <w:webHidden/>
              </w:rPr>
              <w:instrText xml:space="preserve"> PAGEREF _Toc107828813 \h </w:instrText>
            </w:r>
            <w:r w:rsidR="00872F65">
              <w:rPr>
                <w:noProof/>
                <w:webHidden/>
              </w:rPr>
            </w:r>
            <w:r w:rsidR="00872F65">
              <w:rPr>
                <w:noProof/>
                <w:webHidden/>
              </w:rPr>
              <w:fldChar w:fldCharType="separate"/>
            </w:r>
            <w:r w:rsidR="00872F65">
              <w:rPr>
                <w:noProof/>
                <w:webHidden/>
              </w:rPr>
              <w:t>33</w:t>
            </w:r>
            <w:r w:rsidR="00872F65">
              <w:rPr>
                <w:noProof/>
                <w:webHidden/>
              </w:rPr>
              <w:fldChar w:fldCharType="end"/>
            </w:r>
          </w:hyperlink>
        </w:p>
        <w:p w14:paraId="09F6F8A8"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14"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The Pandemic of Argumentation</w:t>
            </w:r>
            <w:r w:rsidR="00872F65">
              <w:rPr>
                <w:noProof/>
                <w:webHidden/>
              </w:rPr>
              <w:tab/>
            </w:r>
            <w:r w:rsidR="00872F65">
              <w:rPr>
                <w:noProof/>
                <w:webHidden/>
              </w:rPr>
              <w:fldChar w:fldCharType="begin"/>
            </w:r>
            <w:r w:rsidR="00872F65">
              <w:rPr>
                <w:noProof/>
                <w:webHidden/>
              </w:rPr>
              <w:instrText xml:space="preserve"> PAGEREF _Toc107828814 \h </w:instrText>
            </w:r>
            <w:r w:rsidR="00872F65">
              <w:rPr>
                <w:noProof/>
                <w:webHidden/>
              </w:rPr>
            </w:r>
            <w:r w:rsidR="00872F65">
              <w:rPr>
                <w:noProof/>
                <w:webHidden/>
              </w:rPr>
              <w:fldChar w:fldCharType="separate"/>
            </w:r>
            <w:r w:rsidR="00872F65">
              <w:rPr>
                <w:noProof/>
                <w:webHidden/>
              </w:rPr>
              <w:t>33</w:t>
            </w:r>
            <w:r w:rsidR="00872F65">
              <w:rPr>
                <w:noProof/>
                <w:webHidden/>
              </w:rPr>
              <w:fldChar w:fldCharType="end"/>
            </w:r>
          </w:hyperlink>
        </w:p>
        <w:p w14:paraId="62AE00F9"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15"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Greening: a governance, funding and efficiency perspective</w:t>
            </w:r>
            <w:r w:rsidR="00872F65">
              <w:rPr>
                <w:noProof/>
                <w:webHidden/>
              </w:rPr>
              <w:tab/>
            </w:r>
            <w:r w:rsidR="00872F65">
              <w:rPr>
                <w:noProof/>
                <w:webHidden/>
              </w:rPr>
              <w:fldChar w:fldCharType="begin"/>
            </w:r>
            <w:r w:rsidR="00872F65">
              <w:rPr>
                <w:noProof/>
                <w:webHidden/>
              </w:rPr>
              <w:instrText xml:space="preserve"> PAGEREF _Toc107828815 \h </w:instrText>
            </w:r>
            <w:r w:rsidR="00872F65">
              <w:rPr>
                <w:noProof/>
                <w:webHidden/>
              </w:rPr>
            </w:r>
            <w:r w:rsidR="00872F65">
              <w:rPr>
                <w:noProof/>
                <w:webHidden/>
              </w:rPr>
              <w:fldChar w:fldCharType="separate"/>
            </w:r>
            <w:r w:rsidR="00872F65">
              <w:rPr>
                <w:noProof/>
                <w:webHidden/>
              </w:rPr>
              <w:t>34</w:t>
            </w:r>
            <w:r w:rsidR="00872F65">
              <w:rPr>
                <w:noProof/>
                <w:webHidden/>
              </w:rPr>
              <w:fldChar w:fldCharType="end"/>
            </w:r>
          </w:hyperlink>
        </w:p>
        <w:p w14:paraId="48683649"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16"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Biochimica et Biophysica Acta (BBA)- Gene Regulatory Mechanisms</w:t>
            </w:r>
            <w:r w:rsidR="00872F65">
              <w:rPr>
                <w:noProof/>
                <w:webHidden/>
              </w:rPr>
              <w:tab/>
            </w:r>
            <w:r w:rsidR="00872F65">
              <w:rPr>
                <w:noProof/>
                <w:webHidden/>
              </w:rPr>
              <w:fldChar w:fldCharType="begin"/>
            </w:r>
            <w:r w:rsidR="00872F65">
              <w:rPr>
                <w:noProof/>
                <w:webHidden/>
              </w:rPr>
              <w:instrText xml:space="preserve"> PAGEREF _Toc107828816 \h </w:instrText>
            </w:r>
            <w:r w:rsidR="00872F65">
              <w:rPr>
                <w:noProof/>
                <w:webHidden/>
              </w:rPr>
            </w:r>
            <w:r w:rsidR="00872F65">
              <w:rPr>
                <w:noProof/>
                <w:webHidden/>
              </w:rPr>
              <w:fldChar w:fldCharType="separate"/>
            </w:r>
            <w:r w:rsidR="00872F65">
              <w:rPr>
                <w:noProof/>
                <w:webHidden/>
              </w:rPr>
              <w:t>34</w:t>
            </w:r>
            <w:r w:rsidR="00872F65">
              <w:rPr>
                <w:noProof/>
                <w:webHidden/>
              </w:rPr>
              <w:fldChar w:fldCharType="end"/>
            </w:r>
          </w:hyperlink>
        </w:p>
        <w:p w14:paraId="60F76296"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17"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EUA publication: A closer look at Open Access to research publications in European universities</w:t>
            </w:r>
            <w:r w:rsidR="00872F65">
              <w:rPr>
                <w:noProof/>
                <w:webHidden/>
              </w:rPr>
              <w:tab/>
            </w:r>
            <w:r w:rsidR="00872F65">
              <w:rPr>
                <w:noProof/>
                <w:webHidden/>
              </w:rPr>
              <w:fldChar w:fldCharType="begin"/>
            </w:r>
            <w:r w:rsidR="00872F65">
              <w:rPr>
                <w:noProof/>
                <w:webHidden/>
              </w:rPr>
              <w:instrText xml:space="preserve"> PAGEREF _Toc107828817 \h </w:instrText>
            </w:r>
            <w:r w:rsidR="00872F65">
              <w:rPr>
                <w:noProof/>
                <w:webHidden/>
              </w:rPr>
            </w:r>
            <w:r w:rsidR="00872F65">
              <w:rPr>
                <w:noProof/>
                <w:webHidden/>
              </w:rPr>
              <w:fldChar w:fldCharType="separate"/>
            </w:r>
            <w:r w:rsidR="00872F65">
              <w:rPr>
                <w:noProof/>
                <w:webHidden/>
              </w:rPr>
              <w:t>35</w:t>
            </w:r>
            <w:r w:rsidR="00872F65">
              <w:rPr>
                <w:noProof/>
                <w:webHidden/>
              </w:rPr>
              <w:fldChar w:fldCharType="end"/>
            </w:r>
          </w:hyperlink>
        </w:p>
        <w:p w14:paraId="0D8E0D0E"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18"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Institutional transformation and leadership development at universities. A mapping exercise</w:t>
            </w:r>
            <w:r w:rsidR="00872F65">
              <w:rPr>
                <w:noProof/>
                <w:webHidden/>
              </w:rPr>
              <w:tab/>
            </w:r>
            <w:r w:rsidR="00872F65">
              <w:rPr>
                <w:noProof/>
                <w:webHidden/>
              </w:rPr>
              <w:fldChar w:fldCharType="begin"/>
            </w:r>
            <w:r w:rsidR="00872F65">
              <w:rPr>
                <w:noProof/>
                <w:webHidden/>
              </w:rPr>
              <w:instrText xml:space="preserve"> PAGEREF _Toc107828818 \h </w:instrText>
            </w:r>
            <w:r w:rsidR="00872F65">
              <w:rPr>
                <w:noProof/>
                <w:webHidden/>
              </w:rPr>
            </w:r>
            <w:r w:rsidR="00872F65">
              <w:rPr>
                <w:noProof/>
                <w:webHidden/>
              </w:rPr>
              <w:fldChar w:fldCharType="separate"/>
            </w:r>
            <w:r w:rsidR="00872F65">
              <w:rPr>
                <w:noProof/>
                <w:webHidden/>
              </w:rPr>
              <w:t>35</w:t>
            </w:r>
            <w:r w:rsidR="00872F65">
              <w:rPr>
                <w:noProof/>
                <w:webHidden/>
              </w:rPr>
              <w:fldChar w:fldCharType="end"/>
            </w:r>
          </w:hyperlink>
        </w:p>
        <w:p w14:paraId="1D978F88"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19"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IAU Horizons</w:t>
            </w:r>
            <w:r w:rsidR="00872F65">
              <w:rPr>
                <w:noProof/>
                <w:webHidden/>
              </w:rPr>
              <w:tab/>
            </w:r>
            <w:r w:rsidR="00872F65">
              <w:rPr>
                <w:noProof/>
                <w:webHidden/>
              </w:rPr>
              <w:fldChar w:fldCharType="begin"/>
            </w:r>
            <w:r w:rsidR="00872F65">
              <w:rPr>
                <w:noProof/>
                <w:webHidden/>
              </w:rPr>
              <w:instrText xml:space="preserve"> PAGEREF _Toc107828819 \h </w:instrText>
            </w:r>
            <w:r w:rsidR="00872F65">
              <w:rPr>
                <w:noProof/>
                <w:webHidden/>
              </w:rPr>
            </w:r>
            <w:r w:rsidR="00872F65">
              <w:rPr>
                <w:noProof/>
                <w:webHidden/>
              </w:rPr>
              <w:fldChar w:fldCharType="separate"/>
            </w:r>
            <w:r w:rsidR="00872F65">
              <w:rPr>
                <w:noProof/>
                <w:webHidden/>
              </w:rPr>
              <w:t>36</w:t>
            </w:r>
            <w:r w:rsidR="00872F65">
              <w:rPr>
                <w:noProof/>
                <w:webHidden/>
              </w:rPr>
              <w:fldChar w:fldCharType="end"/>
            </w:r>
          </w:hyperlink>
        </w:p>
        <w:p w14:paraId="5A6A05C8"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20"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NextGenerationEU: What do National Recovery and Resilience Plans hold for universities?</w:t>
            </w:r>
            <w:r w:rsidR="00872F65">
              <w:rPr>
                <w:noProof/>
                <w:webHidden/>
              </w:rPr>
              <w:tab/>
            </w:r>
            <w:r w:rsidR="00872F65">
              <w:rPr>
                <w:noProof/>
                <w:webHidden/>
              </w:rPr>
              <w:fldChar w:fldCharType="begin"/>
            </w:r>
            <w:r w:rsidR="00872F65">
              <w:rPr>
                <w:noProof/>
                <w:webHidden/>
              </w:rPr>
              <w:instrText xml:space="preserve"> PAGEREF _Toc107828820 \h </w:instrText>
            </w:r>
            <w:r w:rsidR="00872F65">
              <w:rPr>
                <w:noProof/>
                <w:webHidden/>
              </w:rPr>
            </w:r>
            <w:r w:rsidR="00872F65">
              <w:rPr>
                <w:noProof/>
                <w:webHidden/>
              </w:rPr>
              <w:fldChar w:fldCharType="separate"/>
            </w:r>
            <w:r w:rsidR="00872F65">
              <w:rPr>
                <w:noProof/>
                <w:webHidden/>
              </w:rPr>
              <w:t>36</w:t>
            </w:r>
            <w:r w:rsidR="00872F65">
              <w:rPr>
                <w:noProof/>
                <w:webHidden/>
              </w:rPr>
              <w:fldChar w:fldCharType="end"/>
            </w:r>
          </w:hyperlink>
        </w:p>
        <w:p w14:paraId="306CBE65"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21"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Universities as key drivers of sustainable innovation ecosystems</w:t>
            </w:r>
            <w:r w:rsidR="00872F65">
              <w:rPr>
                <w:noProof/>
                <w:webHidden/>
              </w:rPr>
              <w:tab/>
            </w:r>
            <w:r w:rsidR="00872F65">
              <w:rPr>
                <w:noProof/>
                <w:webHidden/>
              </w:rPr>
              <w:fldChar w:fldCharType="begin"/>
            </w:r>
            <w:r w:rsidR="00872F65">
              <w:rPr>
                <w:noProof/>
                <w:webHidden/>
              </w:rPr>
              <w:instrText xml:space="preserve"> PAGEREF _Toc107828821 \h </w:instrText>
            </w:r>
            <w:r w:rsidR="00872F65">
              <w:rPr>
                <w:noProof/>
                <w:webHidden/>
              </w:rPr>
            </w:r>
            <w:r w:rsidR="00872F65">
              <w:rPr>
                <w:noProof/>
                <w:webHidden/>
              </w:rPr>
              <w:fldChar w:fldCharType="separate"/>
            </w:r>
            <w:r w:rsidR="00872F65">
              <w:rPr>
                <w:noProof/>
                <w:webHidden/>
              </w:rPr>
              <w:t>37</w:t>
            </w:r>
            <w:r w:rsidR="00872F65">
              <w:rPr>
                <w:noProof/>
                <w:webHidden/>
              </w:rPr>
              <w:fldChar w:fldCharType="end"/>
            </w:r>
          </w:hyperlink>
        </w:p>
        <w:p w14:paraId="56D10261" w14:textId="77777777" w:rsidR="00872F65" w:rsidRDefault="00FB60C9">
          <w:pPr>
            <w:pStyle w:val="TOC2"/>
            <w:tabs>
              <w:tab w:val="left" w:pos="660"/>
              <w:tab w:val="right" w:leader="dot" w:pos="9062"/>
            </w:tabs>
            <w:rPr>
              <w:rFonts w:asciiTheme="minorHAnsi" w:eastAsiaTheme="minorEastAsia" w:hAnsiTheme="minorHAnsi" w:cstheme="minorBidi"/>
              <w:noProof/>
              <w:sz w:val="22"/>
              <w:szCs w:val="22"/>
            </w:rPr>
          </w:pPr>
          <w:hyperlink w:anchor="_Toc107828822" w:history="1">
            <w:r w:rsidR="00872F65" w:rsidRPr="00034556">
              <w:rPr>
                <w:rStyle w:val="Hyperlink"/>
                <w:rFonts w:ascii="Wingdings" w:hAnsi="Wingdings"/>
                <w:noProof/>
              </w:rPr>
              <w:t></w:t>
            </w:r>
            <w:r w:rsidR="00872F65">
              <w:rPr>
                <w:rFonts w:asciiTheme="minorHAnsi" w:eastAsiaTheme="minorEastAsia" w:hAnsiTheme="minorHAnsi" w:cstheme="minorBidi"/>
                <w:noProof/>
                <w:sz w:val="22"/>
                <w:szCs w:val="22"/>
              </w:rPr>
              <w:tab/>
            </w:r>
            <w:r w:rsidR="00872F65" w:rsidRPr="00034556">
              <w:rPr>
                <w:rStyle w:val="Hyperlink"/>
                <w:noProof/>
              </w:rPr>
              <w:t>Allocating core public funding to universities in Europe: state of play &amp; principles</w:t>
            </w:r>
            <w:r w:rsidR="00872F65">
              <w:rPr>
                <w:noProof/>
                <w:webHidden/>
              </w:rPr>
              <w:tab/>
            </w:r>
            <w:r w:rsidR="00872F65">
              <w:rPr>
                <w:noProof/>
                <w:webHidden/>
              </w:rPr>
              <w:fldChar w:fldCharType="begin"/>
            </w:r>
            <w:r w:rsidR="00872F65">
              <w:rPr>
                <w:noProof/>
                <w:webHidden/>
              </w:rPr>
              <w:instrText xml:space="preserve"> PAGEREF _Toc107828822 \h </w:instrText>
            </w:r>
            <w:r w:rsidR="00872F65">
              <w:rPr>
                <w:noProof/>
                <w:webHidden/>
              </w:rPr>
            </w:r>
            <w:r w:rsidR="00872F65">
              <w:rPr>
                <w:noProof/>
                <w:webHidden/>
              </w:rPr>
              <w:fldChar w:fldCharType="separate"/>
            </w:r>
            <w:r w:rsidR="00872F65">
              <w:rPr>
                <w:noProof/>
                <w:webHidden/>
              </w:rPr>
              <w:t>37</w:t>
            </w:r>
            <w:r w:rsidR="00872F65">
              <w:rPr>
                <w:noProof/>
                <w:webHidden/>
              </w:rPr>
              <w:fldChar w:fldCharType="end"/>
            </w:r>
          </w:hyperlink>
        </w:p>
        <w:p w14:paraId="2B552D57"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DB91DDF" w14:textId="77777777" w:rsidR="00A1024F" w:rsidRPr="00E3073C" w:rsidRDefault="001126B8" w:rsidP="00703403">
      <w:pPr>
        <w:pStyle w:val="Master-scholarship-internship"/>
        <w:rPr>
          <w:rFonts w:ascii="Times New Roman" w:hAnsi="Times New Roman" w:cs="Times New Roman"/>
        </w:rPr>
      </w:pPr>
      <w:bookmarkStart w:id="0" w:name="_Toc107828786"/>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41BBE7DA" w14:textId="77777777" w:rsidR="000C35AA" w:rsidRDefault="000C35AA" w:rsidP="00E33010">
      <w:pPr>
        <w:pStyle w:val="Heading2"/>
        <w:ind w:left="426"/>
      </w:pPr>
      <w:bookmarkStart w:id="1" w:name="_Toc107828787"/>
      <w:r>
        <w:t>INSAIT PhD fellowships</w:t>
      </w:r>
      <w:bookmarkEnd w:id="1"/>
    </w:p>
    <w:p w14:paraId="60BA6924"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6A6066D6"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1" w:history="1">
        <w:r w:rsidRPr="000C35AA">
          <w:rPr>
            <w:rStyle w:val="Hyperlink"/>
            <w:b/>
            <w:bCs/>
          </w:rPr>
          <w:t>world-class professors.</w:t>
        </w:r>
      </w:hyperlink>
    </w:p>
    <w:p w14:paraId="0F561B01" w14:textId="77777777" w:rsidR="000C35AA" w:rsidRPr="000C35AA" w:rsidRDefault="000C35AA" w:rsidP="000C35AA">
      <w:pPr>
        <w:spacing w:before="120" w:after="120" w:line="276" w:lineRule="auto"/>
        <w:jc w:val="both"/>
        <w:rPr>
          <w:b/>
          <w:bCs/>
        </w:rPr>
      </w:pPr>
      <w:r w:rsidRPr="000C35AA">
        <w:rPr>
          <w:b/>
          <w:bCs/>
        </w:rPr>
        <w:t>Who can apply?</w:t>
      </w:r>
    </w:p>
    <w:p w14:paraId="7556A11E"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176FFF1A" w14:textId="77777777" w:rsidR="000C35AA" w:rsidRPr="000C35AA" w:rsidRDefault="000C35AA" w:rsidP="000C35AA">
      <w:pPr>
        <w:spacing w:before="120" w:after="120" w:line="276" w:lineRule="auto"/>
        <w:jc w:val="both"/>
        <w:rPr>
          <w:b/>
          <w:bCs/>
        </w:rPr>
      </w:pPr>
      <w:r w:rsidRPr="000C35AA">
        <w:rPr>
          <w:b/>
          <w:bCs/>
        </w:rPr>
        <w:t>How to apply?</w:t>
      </w:r>
    </w:p>
    <w:p w14:paraId="3E9A3E05"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E4A1AC9" w14:textId="77777777" w:rsidR="000C35AA" w:rsidRPr="000C35AA" w:rsidRDefault="000C35AA" w:rsidP="000C35AA">
      <w:pPr>
        <w:numPr>
          <w:ilvl w:val="0"/>
          <w:numId w:val="40"/>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3BF26A1C" w14:textId="77777777" w:rsidR="000C35AA" w:rsidRPr="000C35AA" w:rsidRDefault="000C35AA" w:rsidP="000C35AA">
      <w:pPr>
        <w:numPr>
          <w:ilvl w:val="0"/>
          <w:numId w:val="40"/>
        </w:numPr>
        <w:spacing w:before="120" w:after="120" w:line="276" w:lineRule="auto"/>
        <w:jc w:val="both"/>
      </w:pPr>
      <w:r w:rsidRPr="000C35AA">
        <w:rPr>
          <w:b/>
          <w:bCs/>
        </w:rPr>
        <w:t>Degree certificates</w:t>
      </w:r>
      <w:r w:rsidRPr="000C35AA">
        <w:t> – official copies of your diplomas (Bachelors, Masters), if you have graduated.</w:t>
      </w:r>
    </w:p>
    <w:p w14:paraId="5DDD8CE3" w14:textId="77777777" w:rsidR="000C35AA" w:rsidRPr="000C35AA" w:rsidRDefault="000C35AA" w:rsidP="000C35AA">
      <w:pPr>
        <w:numPr>
          <w:ilvl w:val="0"/>
          <w:numId w:val="40"/>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1772BCB4" w14:textId="77777777" w:rsidR="000C35AA" w:rsidRPr="000C35AA" w:rsidRDefault="000C35AA" w:rsidP="000C35AA">
      <w:pPr>
        <w:numPr>
          <w:ilvl w:val="0"/>
          <w:numId w:val="40"/>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27BE0FDF" w14:textId="77777777" w:rsidR="000C35AA" w:rsidRPr="000C35AA" w:rsidRDefault="000C35AA" w:rsidP="000C35AA">
      <w:pPr>
        <w:numPr>
          <w:ilvl w:val="0"/>
          <w:numId w:val="40"/>
        </w:numPr>
        <w:spacing w:before="120" w:after="120" w:line="276" w:lineRule="auto"/>
        <w:jc w:val="both"/>
      </w:pPr>
      <w:r w:rsidRPr="000C35AA">
        <w:rPr>
          <w:b/>
          <w:bCs/>
        </w:rPr>
        <w:t>Passport or ID</w:t>
      </w:r>
      <w:r w:rsidRPr="000C35AA">
        <w:t> – copies of your passport or ID with your personal details should be attached.</w:t>
      </w:r>
    </w:p>
    <w:p w14:paraId="4173A69E" w14:textId="77777777" w:rsidR="000C35AA" w:rsidRPr="000C35AA" w:rsidRDefault="000C35AA" w:rsidP="000C35AA">
      <w:pPr>
        <w:numPr>
          <w:ilvl w:val="0"/>
          <w:numId w:val="40"/>
        </w:numPr>
        <w:spacing w:before="120" w:after="120" w:line="276" w:lineRule="auto"/>
        <w:jc w:val="both"/>
      </w:pPr>
      <w:r w:rsidRPr="000C35AA">
        <w:rPr>
          <w:b/>
          <w:bCs/>
        </w:rPr>
        <w:t>Motivation Letter</w:t>
      </w:r>
      <w:r w:rsidRPr="000C35AA">
        <w:t> – the candidate should clearly articulate why they would like to pursue a PhD at INSAIT.</w:t>
      </w:r>
    </w:p>
    <w:p w14:paraId="0CCBD59E" w14:textId="77777777" w:rsidR="000C35AA" w:rsidRPr="000C35AA" w:rsidRDefault="000C35AA" w:rsidP="000C35AA">
      <w:pPr>
        <w:numPr>
          <w:ilvl w:val="0"/>
          <w:numId w:val="40"/>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02CEB630"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4F301439"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02849ED0"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CD3C59" w14:textId="77777777" w:rsidR="000C35AA" w:rsidRPr="000C35AA" w:rsidRDefault="000C35AA" w:rsidP="000C35AA">
      <w:pPr>
        <w:spacing w:before="120" w:after="120" w:line="276" w:lineRule="auto"/>
        <w:jc w:val="both"/>
        <w:rPr>
          <w:b/>
          <w:bCs/>
        </w:rPr>
      </w:pPr>
      <w:r w:rsidRPr="000C35AA">
        <w:t xml:space="preserve">All admitted candidates will receive a full doctoral fellowship. The fellowship amounts </w:t>
      </w:r>
      <w:proofErr w:type="gramStart"/>
      <w:r w:rsidRPr="000C35AA">
        <w:t>to  36,000</w:t>
      </w:r>
      <w:proofErr w:type="gramEnd"/>
      <w:r w:rsidRPr="000C35AA">
        <w:t xml:space="preserve"> EUR / year with a flat income tax of 10%. The goal of this competitive fellowship is to empower a doctoral student to fully engage in world-class research. Doctoral fellowships are also available from big-tech companies such as DeepMind and Amazon Web Services.</w:t>
      </w:r>
    </w:p>
    <w:p w14:paraId="4090F14F" w14:textId="77777777" w:rsidR="000C35AA" w:rsidRDefault="000C35AA" w:rsidP="000C35AA">
      <w:pPr>
        <w:spacing w:before="120" w:after="120" w:line="276" w:lineRule="auto"/>
        <w:jc w:val="both"/>
      </w:pPr>
      <w:r>
        <w:t xml:space="preserve">More information and application </w:t>
      </w:r>
      <w:hyperlink r:id="rId12" w:history="1">
        <w:r w:rsidRPr="000C35AA">
          <w:rPr>
            <w:rStyle w:val="Hyperlink"/>
          </w:rPr>
          <w:t>HERE</w:t>
        </w:r>
      </w:hyperlink>
    </w:p>
    <w:p w14:paraId="13863F6A" w14:textId="77777777" w:rsidR="000C35AA" w:rsidRPr="000C35AA" w:rsidRDefault="000C35AA" w:rsidP="00E33010">
      <w:pPr>
        <w:spacing w:before="120" w:after="600" w:line="276" w:lineRule="auto"/>
        <w:jc w:val="both"/>
        <w:rPr>
          <w:b/>
        </w:rPr>
      </w:pPr>
      <w:r w:rsidRPr="000C35AA">
        <w:rPr>
          <w:b/>
        </w:rPr>
        <w:t xml:space="preserve">Deadline for application: all year round </w:t>
      </w:r>
    </w:p>
    <w:p w14:paraId="203B8593" w14:textId="77777777" w:rsidR="001160AE" w:rsidRPr="001160AE" w:rsidRDefault="005340B4" w:rsidP="005340B4">
      <w:pPr>
        <w:pStyle w:val="Heading2"/>
        <w:ind w:left="426"/>
        <w:rPr>
          <w:rFonts w:ascii="Times New Roman" w:hAnsi="Times New Roman" w:cs="Times New Roman"/>
          <w:szCs w:val="24"/>
        </w:rPr>
      </w:pPr>
      <w:bookmarkStart w:id="2" w:name="_Toc107828788"/>
      <w:r>
        <w:rPr>
          <w:lang w:val="bg-BG"/>
        </w:rPr>
        <w:t>С</w:t>
      </w:r>
      <w:r w:rsidR="001160AE" w:rsidRPr="001160AE">
        <w:rPr>
          <w:rFonts w:ascii="Times New Roman" w:hAnsi="Times New Roman" w:cs="Times New Roman"/>
          <w:szCs w:val="24"/>
        </w:rPr>
        <w:t>типендии за постдокторс</w:t>
      </w:r>
      <w:r>
        <w:t>ка специализация в Япония</w:t>
      </w:r>
      <w:bookmarkEnd w:id="2"/>
      <w:r>
        <w:t xml:space="preserve"> </w:t>
      </w:r>
    </w:p>
    <w:p w14:paraId="2680177E"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Японското общество за подпомагане на науката (JSPS) - „JSPS Postdoctoral Fellowship for</w:t>
      </w:r>
      <w:r w:rsidR="005340B4">
        <w:rPr>
          <w:color w:val="333333"/>
        </w:rPr>
        <w:t xml:space="preserve"> Foreign Researchers – FY </w:t>
      </w:r>
      <w:proofErr w:type="gramStart"/>
      <w:r w:rsidR="005340B4">
        <w:rPr>
          <w:color w:val="333333"/>
        </w:rPr>
        <w:t xml:space="preserve">2022“  </w:t>
      </w:r>
      <w:proofErr w:type="gramEnd"/>
      <w:r w:rsidR="005340B4">
        <w:rPr>
          <w:color w:val="333333"/>
        </w:rPr>
        <w:t xml:space="preserve">- </w:t>
      </w:r>
      <w:r w:rsidRPr="001160AE">
        <w:rPr>
          <w:color w:val="333333"/>
        </w:rPr>
        <w:t>предоставя дв</w:t>
      </w:r>
      <w:r w:rsidR="005340B4">
        <w:rPr>
          <w:color w:val="333333"/>
          <w:lang w:val="bg-BG"/>
        </w:rPr>
        <w:t>е</w:t>
      </w:r>
      <w:r w:rsidRPr="001160AE">
        <w:rPr>
          <w:color w:val="333333"/>
        </w:rPr>
        <w:t xml:space="preserve"> стипендии за постдокторска специализация в Япония, с продължителност 12/24 месеца, започваща в периода 1 април - 30 ноември 2022 г.</w:t>
      </w:r>
    </w:p>
    <w:p w14:paraId="1B12145E"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14:paraId="1FA41A97"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Подробна информация за приемащите японски университети и институции може да бъде намерена на следния интернет адрес: </w:t>
      </w:r>
      <w:hyperlink r:id="rId13" w:tgtFrame="_blank" w:tooltip="https://www.jsps.go.jp/j-summer/data/list_of_host_institutes_2021.pdf" w:history="1">
        <w:r w:rsidRPr="001160AE">
          <w:rPr>
            <w:color w:val="337AB7"/>
            <w:u w:val="single"/>
          </w:rPr>
          <w:t>https://www.jsps.go.jp/j-summer/data/list_of_host_institutes_2021.pdf</w:t>
        </w:r>
      </w:hyperlink>
    </w:p>
    <w:p w14:paraId="759CCE6C" w14:textId="77777777" w:rsidR="005340B4" w:rsidRDefault="001160AE" w:rsidP="00E21EC2">
      <w:pPr>
        <w:shd w:val="clear" w:color="auto" w:fill="FFFFFF"/>
        <w:spacing w:before="120" w:line="276" w:lineRule="auto"/>
        <w:jc w:val="both"/>
        <w:rPr>
          <w:color w:val="333333"/>
        </w:rPr>
      </w:pPr>
      <w:r w:rsidRPr="001160AE">
        <w:rPr>
          <w:b/>
          <w:bCs/>
          <w:color w:val="333333"/>
        </w:rPr>
        <w:t>Лице за контакт</w:t>
      </w:r>
      <w:r w:rsidRPr="001160AE">
        <w:rPr>
          <w:color w:val="333333"/>
        </w:rPr>
        <w:t> в МОН по Програмата е: г-н Ангел Апостолов, тел.: </w:t>
      </w:r>
      <w:hyperlink r:id="rId14" w:history="1">
        <w:r w:rsidRPr="001160AE">
          <w:rPr>
            <w:color w:val="337AB7"/>
            <w:u w:val="single"/>
          </w:rPr>
          <w:t>(02) 424 11 25</w:t>
        </w:r>
      </w:hyperlink>
      <w:r w:rsidRPr="001160AE">
        <w:rPr>
          <w:color w:val="333333"/>
        </w:rPr>
        <w:t>, </w:t>
      </w:r>
    </w:p>
    <w:p w14:paraId="1BA7EE96" w14:textId="77777777" w:rsidR="001160AE" w:rsidRPr="001160AE" w:rsidRDefault="001160AE" w:rsidP="00E21EC2">
      <w:pPr>
        <w:shd w:val="clear" w:color="auto" w:fill="FFFFFF"/>
        <w:spacing w:after="120" w:line="276" w:lineRule="auto"/>
        <w:jc w:val="both"/>
        <w:rPr>
          <w:color w:val="333333"/>
        </w:rPr>
      </w:pPr>
      <w:r w:rsidRPr="001160AE">
        <w:rPr>
          <w:color w:val="333333"/>
        </w:rPr>
        <w:t>e-mail: </w:t>
      </w:r>
      <w:hyperlink r:id="rId15" w:history="1">
        <w:r w:rsidRPr="001160AE">
          <w:rPr>
            <w:color w:val="337AB7"/>
            <w:u w:val="single"/>
          </w:rPr>
          <w:t>a.apostolov@mon.bg</w:t>
        </w:r>
      </w:hyperlink>
      <w:r w:rsidRPr="001160AE">
        <w:rPr>
          <w:color w:val="333333"/>
        </w:rPr>
        <w:t> </w:t>
      </w:r>
    </w:p>
    <w:p w14:paraId="1478B2F5" w14:textId="77777777" w:rsidR="001160AE" w:rsidRPr="001160AE" w:rsidRDefault="001160AE" w:rsidP="001160AE">
      <w:pPr>
        <w:shd w:val="clear" w:color="auto" w:fill="FFFFFF"/>
        <w:spacing w:before="120" w:after="120" w:line="276" w:lineRule="auto"/>
        <w:jc w:val="both"/>
        <w:rPr>
          <w:color w:val="333333"/>
        </w:rPr>
      </w:pPr>
      <w:r w:rsidRPr="001160AE">
        <w:rPr>
          <w:b/>
          <w:bCs/>
          <w:color w:val="333333"/>
        </w:rPr>
        <w:t>Формулярите и насоките</w:t>
      </w:r>
      <w:r w:rsidRPr="001160AE">
        <w:rPr>
          <w:color w:val="333333"/>
        </w:rPr>
        <w:t> към кандидатите и номиниращите организации могат да бъдат изтеглени </w:t>
      </w:r>
      <w:hyperlink r:id="rId16" w:tgtFrame="_blank" w:history="1">
        <w:r w:rsidRPr="001160AE">
          <w:rPr>
            <w:color w:val="337AB7"/>
            <w:u w:val="single"/>
          </w:rPr>
          <w:t>ТУК</w:t>
        </w:r>
      </w:hyperlink>
    </w:p>
    <w:p w14:paraId="757618E6" w14:textId="77777777" w:rsidR="003D359A" w:rsidRDefault="005340B4" w:rsidP="003D359A">
      <w:pPr>
        <w:shd w:val="clear" w:color="auto" w:fill="FFFFFF"/>
        <w:spacing w:before="120" w:after="600" w:line="276" w:lineRule="auto"/>
        <w:jc w:val="both"/>
        <w:rPr>
          <w:b/>
          <w:bCs/>
          <w:color w:val="333333"/>
        </w:rPr>
      </w:pPr>
      <w:r w:rsidRPr="001160AE">
        <w:rPr>
          <w:b/>
          <w:bCs/>
          <w:color w:val="333333"/>
        </w:rPr>
        <w:t>Крайният срок</w:t>
      </w:r>
      <w:r w:rsidRPr="001160AE">
        <w:rPr>
          <w:color w:val="333333"/>
        </w:rPr>
        <w:t> за подаване на документи за кандидатстване, определен от JSPS, </w:t>
      </w:r>
      <w:r w:rsidRPr="001160AE">
        <w:rPr>
          <w:b/>
          <w:bCs/>
          <w:color w:val="333333"/>
        </w:rPr>
        <w:t>е 30 юли 2022 г.</w:t>
      </w:r>
    </w:p>
    <w:p w14:paraId="4EA61CBA" w14:textId="77777777" w:rsidR="00A72D95" w:rsidRPr="00EC7D27" w:rsidRDefault="001F17C9" w:rsidP="0037006D">
      <w:pPr>
        <w:pStyle w:val="Heading2"/>
        <w:ind w:left="426"/>
        <w:rPr>
          <w:lang w:eastAsia="bg-BG"/>
        </w:rPr>
      </w:pPr>
      <w:r w:rsidRPr="001F17C9">
        <w:rPr>
          <w:lang w:eastAsia="bg-BG"/>
        </w:rPr>
        <w:t> </w:t>
      </w:r>
      <w:bookmarkStart w:id="3" w:name="_Toc107828789"/>
      <w:r w:rsidR="00A72D95" w:rsidRPr="00EC7D27">
        <w:rPr>
          <w:lang w:eastAsia="bg-BG"/>
        </w:rPr>
        <w:t>Sustainability Scholarship</w:t>
      </w:r>
      <w:bookmarkEnd w:id="3"/>
    </w:p>
    <w:p w14:paraId="55A8D812" w14:textId="77777777"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14:paraId="497615D6" w14:textId="77777777" w:rsidR="00A72D95" w:rsidRPr="00EC7D27" w:rsidRDefault="00A72D95" w:rsidP="00A72D95">
      <w:pPr>
        <w:spacing w:before="120" w:after="120" w:line="276" w:lineRule="auto"/>
        <w:jc w:val="both"/>
        <w:rPr>
          <w:b/>
          <w:bCs/>
          <w:lang w:eastAsia="bg-BG"/>
        </w:rPr>
      </w:pPr>
      <w:r w:rsidRPr="00EC7D27">
        <w:rPr>
          <w:b/>
          <w:bCs/>
          <w:lang w:eastAsia="bg-BG"/>
        </w:rPr>
        <w:t>Eligible candidates</w:t>
      </w:r>
    </w:p>
    <w:p w14:paraId="523090C7"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14:paraId="2C2EFA8F"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14:paraId="214F18BE"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hold a valid undergraduate degree</w:t>
      </w:r>
    </w:p>
    <w:p w14:paraId="7274EDDD"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meet language requirements for the programme</w:t>
      </w:r>
    </w:p>
    <w:p w14:paraId="0AD62402" w14:textId="77777777" w:rsidR="00EC7D27" w:rsidRDefault="00A72D95" w:rsidP="00F04674">
      <w:pPr>
        <w:numPr>
          <w:ilvl w:val="0"/>
          <w:numId w:val="4"/>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14:paraId="543029C8" w14:textId="77777777" w:rsidR="00A72D95" w:rsidRPr="00EC7D27" w:rsidRDefault="00A72D95" w:rsidP="00EC7D27">
      <w:pPr>
        <w:spacing w:before="120" w:after="120" w:line="276" w:lineRule="auto"/>
        <w:jc w:val="both"/>
        <w:rPr>
          <w:bCs/>
          <w:lang w:eastAsia="bg-BG"/>
        </w:rPr>
      </w:pPr>
      <w:r w:rsidRPr="00EC7D27">
        <w:rPr>
          <w:b/>
          <w:bCs/>
          <w:lang w:eastAsia="bg-BG"/>
        </w:rPr>
        <w:t>How to apply</w:t>
      </w:r>
    </w:p>
    <w:p w14:paraId="56BFBB51" w14:textId="77777777" w:rsidR="00EC7D27" w:rsidRDefault="00A72D95" w:rsidP="00DA06D4">
      <w:pPr>
        <w:spacing w:before="120" w:line="276" w:lineRule="auto"/>
        <w:jc w:val="both"/>
        <w:rPr>
          <w:b/>
          <w:bCs/>
          <w:lang w:eastAsia="bg-BG"/>
        </w:rPr>
      </w:pPr>
      <w:r w:rsidRPr="00A72D95">
        <w:rPr>
          <w:bCs/>
          <w:lang w:eastAsia="bg-BG"/>
        </w:rPr>
        <w:t>Entrants should fill out </w:t>
      </w:r>
      <w:hyperlink r:id="rId17"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14:paraId="1481EE37" w14:textId="77777777" w:rsidR="00EC7D27" w:rsidRPr="00A72D95" w:rsidRDefault="00EC7D27" w:rsidP="00DA06D4">
      <w:pPr>
        <w:spacing w:line="276" w:lineRule="auto"/>
        <w:jc w:val="both"/>
        <w:rPr>
          <w:bCs/>
          <w:lang w:eastAsia="bg-BG"/>
        </w:rPr>
      </w:pPr>
      <w:r w:rsidRPr="00A72D95">
        <w:rPr>
          <w:b/>
          <w:bCs/>
          <w:lang w:eastAsia="bg-BG"/>
        </w:rPr>
        <w:t>Find out more</w:t>
      </w:r>
      <w:r w:rsidRPr="00A72D95">
        <w:rPr>
          <w:bCs/>
          <w:lang w:eastAsia="bg-BG"/>
        </w:rPr>
        <w:t> </w:t>
      </w:r>
      <w:hyperlink r:id="rId18" w:anchor="start" w:tgtFrame="_blank" w:history="1">
        <w:r w:rsidRPr="00A72D95">
          <w:rPr>
            <w:rStyle w:val="Hyperlink"/>
            <w:bCs/>
            <w:lang w:eastAsia="bg-BG"/>
          </w:rPr>
          <w:t>here</w:t>
        </w:r>
      </w:hyperlink>
      <w:r w:rsidRPr="00A72D95">
        <w:rPr>
          <w:bCs/>
          <w:lang w:eastAsia="bg-BG"/>
        </w:rPr>
        <w:t>.</w:t>
      </w:r>
    </w:p>
    <w:p w14:paraId="579C7B03" w14:textId="77777777" w:rsidR="00A72D95" w:rsidRDefault="00A72D95" w:rsidP="00DA06D4">
      <w:pPr>
        <w:spacing w:after="600" w:line="276" w:lineRule="auto"/>
        <w:jc w:val="both"/>
        <w:rPr>
          <w:b/>
          <w:bCs/>
          <w:lang w:eastAsia="bg-BG"/>
        </w:rPr>
      </w:pPr>
      <w:r w:rsidRPr="00A72D95">
        <w:rPr>
          <w:b/>
          <w:bCs/>
          <w:lang w:eastAsia="bg-BG"/>
        </w:rPr>
        <w:t>Deadline: </w:t>
      </w:r>
      <w:r w:rsidR="001E3273">
        <w:rPr>
          <w:b/>
          <w:bCs/>
          <w:lang w:eastAsia="bg-BG"/>
        </w:rPr>
        <w:t>22 September 2022, 23:59 (CET)</w:t>
      </w:r>
    </w:p>
    <w:p w14:paraId="2928036C" w14:textId="77777777" w:rsidR="003620D5" w:rsidRPr="003620D5" w:rsidRDefault="003620D5" w:rsidP="003620D5">
      <w:pPr>
        <w:pStyle w:val="Heading2"/>
        <w:spacing w:after="100" w:afterAutospacing="1"/>
        <w:ind w:left="425" w:hanging="357"/>
        <w:rPr>
          <w:bdr w:val="none" w:sz="0" w:space="0" w:color="auto" w:frame="1"/>
          <w:lang w:val="bg-BG"/>
        </w:rPr>
      </w:pPr>
      <w:bookmarkStart w:id="4" w:name="_Toc107828790"/>
      <w:r>
        <w:rPr>
          <w:bdr w:val="none" w:sz="0" w:space="0" w:color="auto" w:frame="1"/>
          <w:lang w:val="bg-BG"/>
        </w:rPr>
        <w:t xml:space="preserve">Стипендии на </w:t>
      </w:r>
      <w:r w:rsidRPr="003620D5">
        <w:rPr>
          <w:bdr w:val="none" w:sz="0" w:space="0" w:color="auto" w:frame="1"/>
        </w:rPr>
        <w:t>Германската фондация за околна среда</w:t>
      </w:r>
      <w:bookmarkEnd w:id="4"/>
    </w:p>
    <w:p w14:paraId="7F181E32" w14:textId="77777777" w:rsidR="003620D5" w:rsidRDefault="003620D5" w:rsidP="003620D5">
      <w:pPr>
        <w:shd w:val="clear" w:color="auto" w:fill="FFFFFF"/>
        <w:spacing w:line="276" w:lineRule="auto"/>
        <w:jc w:val="both"/>
        <w:textAlignment w:val="baseline"/>
        <w:rPr>
          <w:color w:val="262626"/>
        </w:rPr>
      </w:pPr>
      <w:r w:rsidRPr="003620D5">
        <w:rPr>
          <w:bCs/>
          <w:color w:val="262626"/>
          <w:bdr w:val="none" w:sz="0" w:space="0" w:color="auto" w:frame="1"/>
        </w:rPr>
        <w:t>Германската федерална фондация за околна среда (Deutsche Bundesstiftung Umwelt - DBU) е най-голямата екологична фондация в Европа, създадена през 1990 г. В Средна и Източна Европа, вкл. и България, DBU е активна с международната си стипендиантска програма.</w:t>
      </w:r>
      <w:r w:rsidRPr="003620D5">
        <w:rPr>
          <w:color w:val="262626"/>
        </w:rPr>
        <w:t> </w:t>
      </w:r>
    </w:p>
    <w:p w14:paraId="5B4B6DCE" w14:textId="77777777" w:rsidR="000C44B0" w:rsidRDefault="003620D5" w:rsidP="003620D5">
      <w:pPr>
        <w:shd w:val="clear" w:color="auto" w:fill="FFFFFF"/>
        <w:spacing w:before="120" w:after="120" w:line="276" w:lineRule="auto"/>
        <w:jc w:val="both"/>
        <w:textAlignment w:val="baseline"/>
        <w:rPr>
          <w:color w:val="262626"/>
        </w:rPr>
      </w:pPr>
      <w:r w:rsidRPr="003620D5">
        <w:rPr>
          <w:color w:val="262626"/>
        </w:rPr>
        <w:t xml:space="preserve">Основната цел на програмата е подобряване на екологичната ситуация в България и Германия чрез работа върху актуален екологичен проблем. За целта програмата осигурява стипендии за млади, наскоро завършили специалисти за работен стаж в Германия в областта на опазването на околната среда и природозащитата. Стипендиантите трупат знания и опит, които да приложат на практика след завръщането си в България. </w:t>
      </w:r>
    </w:p>
    <w:p w14:paraId="77C06B99" w14:textId="77777777" w:rsidR="003620D5" w:rsidRDefault="003620D5" w:rsidP="003620D5">
      <w:pPr>
        <w:shd w:val="clear" w:color="auto" w:fill="FFFFFF"/>
        <w:spacing w:before="120" w:after="120" w:line="276" w:lineRule="auto"/>
        <w:jc w:val="both"/>
        <w:textAlignment w:val="baseline"/>
        <w:rPr>
          <w:color w:val="262626"/>
        </w:rPr>
      </w:pPr>
      <w:r w:rsidRPr="003620D5">
        <w:rPr>
          <w:color w:val="262626"/>
        </w:rPr>
        <w:t xml:space="preserve">Стипендията е в размер на 1250 евро, които са необлагаеми. Тя се отпуска минимум за 6 и максимум за 12 месеца. Допълнително се поемат всички видове задължителни застраховки и осигуровки. Формалните изисквания, свързани с кандидатстването, са: образователно-квалификационна степен „магистър“, придобита с минимум добър (4) или по-добър успех, преди не повече от 5 години, най-късно до момента на започване на престоя в Германия (август 2022 г.), за предпочитане от българско ВУЗ; и/ или настоящ докторант, но не в последна година от докторантурата (за времето на стипендията докторантурата следва да бъде формално прекъсната); владеене на немски и/ или английски език; ясна, новаторска за България идея за това, с което искате да се занимавате в Германия по време на престоя си и как да го постигнете. </w:t>
      </w:r>
    </w:p>
    <w:p w14:paraId="2BECBEC6" w14:textId="77777777" w:rsidR="003620D5" w:rsidRDefault="003620D5" w:rsidP="003620D5">
      <w:pPr>
        <w:shd w:val="clear" w:color="auto" w:fill="FFFFFF"/>
        <w:spacing w:before="120" w:after="120" w:line="276" w:lineRule="auto"/>
        <w:jc w:val="both"/>
        <w:textAlignment w:val="baseline"/>
        <w:rPr>
          <w:color w:val="262626"/>
        </w:rPr>
      </w:pPr>
      <w:r w:rsidRPr="003620D5">
        <w:rPr>
          <w:color w:val="262626"/>
        </w:rPr>
        <w:t xml:space="preserve">Кандидатите могат да са завършили различни специалности – няма изискване образованието им да е свързано директно с опазване на околната среда. По-важно е да имат желание и потенциал да се занимават с екологична тематика. </w:t>
      </w:r>
    </w:p>
    <w:p w14:paraId="345F84E0" w14:textId="77777777" w:rsidR="003620D5" w:rsidRDefault="003620D5" w:rsidP="003620D5">
      <w:pPr>
        <w:shd w:val="clear" w:color="auto" w:fill="FFFFFF"/>
        <w:spacing w:line="276" w:lineRule="auto"/>
        <w:jc w:val="both"/>
        <w:textAlignment w:val="baseline"/>
        <w:rPr>
          <w:color w:val="262626"/>
        </w:rPr>
      </w:pPr>
      <w:r w:rsidRPr="003620D5">
        <w:rPr>
          <w:color w:val="262626"/>
        </w:rPr>
        <w:t xml:space="preserve">Изборът къде точно ще проведете стажа става с помощта на DBU, но е добре стипендиантите да имат предложения и да са проучили възможни институции (университети, фирми, НПО, държавни структури, и др.). </w:t>
      </w:r>
    </w:p>
    <w:p w14:paraId="4F796223" w14:textId="77777777" w:rsidR="003620D5" w:rsidRDefault="003620D5" w:rsidP="003620D5">
      <w:pPr>
        <w:shd w:val="clear" w:color="auto" w:fill="FFFFFF"/>
        <w:spacing w:line="276" w:lineRule="auto"/>
        <w:jc w:val="both"/>
        <w:textAlignment w:val="baseline"/>
        <w:rPr>
          <w:color w:val="262626"/>
        </w:rPr>
      </w:pPr>
      <w:r w:rsidRPr="003620D5">
        <w:rPr>
          <w:color w:val="262626"/>
        </w:rPr>
        <w:t>Повече информация за изискванията за кандидатстване има </w:t>
      </w:r>
      <w:hyperlink r:id="rId19" w:history="1">
        <w:r w:rsidRPr="003620D5">
          <w:rPr>
            <w:color w:val="4A88CF"/>
            <w:u w:val="single"/>
            <w:bdr w:val="none" w:sz="0" w:space="0" w:color="auto" w:frame="1"/>
          </w:rPr>
          <w:t>тук</w:t>
        </w:r>
      </w:hyperlink>
      <w:r w:rsidRPr="003620D5">
        <w:rPr>
          <w:color w:val="262626"/>
        </w:rPr>
        <w:t> (на английски) или </w:t>
      </w:r>
      <w:hyperlink r:id="rId20" w:history="1">
        <w:r w:rsidRPr="003620D5">
          <w:rPr>
            <w:color w:val="4A88CF"/>
            <w:u w:val="single"/>
            <w:bdr w:val="none" w:sz="0" w:space="0" w:color="auto" w:frame="1"/>
          </w:rPr>
          <w:t>тук</w:t>
        </w:r>
      </w:hyperlink>
      <w:r w:rsidRPr="003620D5">
        <w:rPr>
          <w:color w:val="262626"/>
        </w:rPr>
        <w:t xml:space="preserve"> (на немски). Стипендианти се набират два пъти годишно, а крайните срокове за кандидатстване са съответно 5 март и 5 септември на съответната година. </w:t>
      </w:r>
    </w:p>
    <w:p w14:paraId="7EB6AD9B" w14:textId="77777777" w:rsidR="003620D5" w:rsidRDefault="003620D5" w:rsidP="003620D5">
      <w:pPr>
        <w:shd w:val="clear" w:color="auto" w:fill="FFFFFF"/>
        <w:spacing w:before="120" w:after="120" w:line="276" w:lineRule="auto"/>
        <w:jc w:val="both"/>
        <w:textAlignment w:val="baseline"/>
        <w:rPr>
          <w:color w:val="262626"/>
        </w:rPr>
      </w:pPr>
      <w:r w:rsidRPr="003620D5">
        <w:rPr>
          <w:color w:val="262626"/>
        </w:rPr>
        <w:t>Кандидатстването в първия етап е само онлайн. След предварителен подбор по документи, до около три месеца от подаването на документи</w:t>
      </w:r>
      <w:r>
        <w:rPr>
          <w:color w:val="262626"/>
          <w:lang w:val="bg-BG"/>
        </w:rPr>
        <w:t>те</w:t>
      </w:r>
      <w:r w:rsidRPr="003620D5">
        <w:rPr>
          <w:color w:val="262626"/>
        </w:rPr>
        <w:t xml:space="preserve">, с избрани кандидати ще се проведе интервю в София или Оснабрюк, Германия. </w:t>
      </w:r>
    </w:p>
    <w:p w14:paraId="412F0BCB" w14:textId="77777777" w:rsidR="003620D5" w:rsidRDefault="003620D5" w:rsidP="003620D5">
      <w:pPr>
        <w:shd w:val="clear" w:color="auto" w:fill="FFFFFF"/>
        <w:spacing w:after="120" w:line="276" w:lineRule="auto"/>
        <w:jc w:val="both"/>
        <w:textAlignment w:val="baseline"/>
        <w:rPr>
          <w:color w:val="262626"/>
        </w:rPr>
      </w:pPr>
      <w:r w:rsidRPr="003620D5">
        <w:rPr>
          <w:color w:val="262626"/>
        </w:rPr>
        <w:t>За повече информация посетете </w:t>
      </w:r>
      <w:hyperlink r:id="rId21" w:history="1">
        <w:r w:rsidRPr="003620D5">
          <w:rPr>
            <w:color w:val="4A88CF"/>
            <w:u w:val="single"/>
            <w:bdr w:val="none" w:sz="0" w:space="0" w:color="auto" w:frame="1"/>
          </w:rPr>
          <w:t>https://www.facebook.com/BGDBU</w:t>
        </w:r>
      </w:hyperlink>
      <w:r w:rsidRPr="003620D5">
        <w:rPr>
          <w:color w:val="262626"/>
        </w:rPr>
        <w:t> или се обърнете към Ваня Рътарова – координатор на програмата за България (</w:t>
      </w:r>
      <w:hyperlink r:id="rId22" w:history="1">
        <w:r w:rsidRPr="003620D5">
          <w:rPr>
            <w:color w:val="4A88CF"/>
            <w:u w:val="single"/>
            <w:bdr w:val="none" w:sz="0" w:space="0" w:color="auto" w:frame="1"/>
          </w:rPr>
          <w:t>vratarova@yahoo.co.uk</w:t>
        </w:r>
      </w:hyperlink>
      <w:r w:rsidRPr="003620D5">
        <w:rPr>
          <w:color w:val="262626"/>
        </w:rPr>
        <w:t>), моб. тел.: 0887672891.</w:t>
      </w:r>
    </w:p>
    <w:p w14:paraId="44E44795" w14:textId="77777777" w:rsidR="003620D5" w:rsidRDefault="003620D5" w:rsidP="008C19E1">
      <w:pPr>
        <w:shd w:val="clear" w:color="auto" w:fill="FFFFFF"/>
        <w:spacing w:after="600" w:line="276" w:lineRule="auto"/>
        <w:jc w:val="both"/>
        <w:textAlignment w:val="baseline"/>
        <w:rPr>
          <w:b/>
          <w:color w:val="262626"/>
          <w:lang w:val="bg-BG"/>
        </w:rPr>
      </w:pPr>
      <w:r w:rsidRPr="003620D5">
        <w:rPr>
          <w:b/>
          <w:color w:val="262626"/>
          <w:lang w:val="bg-BG"/>
        </w:rPr>
        <w:t xml:space="preserve">Краен срок: </w:t>
      </w:r>
      <w:r w:rsidRPr="003620D5">
        <w:rPr>
          <w:b/>
          <w:color w:val="262626"/>
        </w:rPr>
        <w:t>5 септември</w:t>
      </w:r>
      <w:r w:rsidRPr="003620D5">
        <w:rPr>
          <w:b/>
          <w:color w:val="262626"/>
          <w:lang w:val="bg-BG"/>
        </w:rPr>
        <w:t xml:space="preserve"> 2022 г.</w:t>
      </w:r>
    </w:p>
    <w:p w14:paraId="049AFAFF" w14:textId="77777777" w:rsidR="00306664" w:rsidRPr="00306664" w:rsidRDefault="00306664" w:rsidP="008C19E1">
      <w:pPr>
        <w:pStyle w:val="Heading2"/>
        <w:ind w:left="426"/>
      </w:pPr>
      <w:bookmarkStart w:id="5" w:name="_Toc107828791"/>
      <w:r w:rsidRPr="00306664">
        <w:t>Bachelor in the USA Scholarship</w:t>
      </w:r>
      <w:bookmarkEnd w:id="5"/>
    </w:p>
    <w:p w14:paraId="489BB046" w14:textId="77777777" w:rsidR="00306664" w:rsidRPr="00306664" w:rsidRDefault="00FB60C9" w:rsidP="00306664">
      <w:pPr>
        <w:shd w:val="clear" w:color="auto" w:fill="FFFFFF"/>
        <w:spacing w:before="120" w:after="120" w:line="276" w:lineRule="auto"/>
        <w:jc w:val="both"/>
        <w:textAlignment w:val="baseline"/>
        <w:rPr>
          <w:color w:val="262626"/>
        </w:rPr>
      </w:pPr>
      <w:hyperlink r:id="rId23" w:tgtFrame="_blank" w:history="1">
        <w:r w:rsidR="00306664" w:rsidRPr="00306664">
          <w:rPr>
            <w:rStyle w:val="Hyperlink"/>
            <w:bCs/>
          </w:rPr>
          <w:t>Educations.com</w:t>
        </w:r>
      </w:hyperlink>
      <w:r w:rsidR="00306664" w:rsidRPr="00306664">
        <w:rPr>
          <w:bCs/>
          <w:color w:val="262626"/>
        </w:rPr>
        <w:t> is offering a scholarship of up to $5,000 to worldwide students who will be studying a bachelor's degree abroad at a college or university in the USA.</w:t>
      </w:r>
      <w:r w:rsidR="00306664" w:rsidRPr="00306664">
        <w:rPr>
          <w:color w:val="262626"/>
        </w:rPr>
        <w:t> </w:t>
      </w:r>
    </w:p>
    <w:p w14:paraId="17C64AA5" w14:textId="77777777" w:rsidR="00306664" w:rsidRPr="00306664" w:rsidRDefault="00306664" w:rsidP="00306664">
      <w:pPr>
        <w:shd w:val="clear" w:color="auto" w:fill="FFFFFF"/>
        <w:spacing w:before="120" w:after="120" w:line="276" w:lineRule="auto"/>
        <w:jc w:val="both"/>
        <w:textAlignment w:val="baseline"/>
        <w:rPr>
          <w:color w:val="262626"/>
        </w:rPr>
      </w:pPr>
      <w:r w:rsidRPr="00306664">
        <w:rPr>
          <w:bCs/>
          <w:color w:val="262626"/>
        </w:rPr>
        <w:t>Eligible candidates</w:t>
      </w:r>
    </w:p>
    <w:p w14:paraId="2D2A4DEC" w14:textId="77777777" w:rsidR="00306664" w:rsidRPr="00306664" w:rsidRDefault="00306664" w:rsidP="00306664">
      <w:pPr>
        <w:numPr>
          <w:ilvl w:val="0"/>
          <w:numId w:val="42"/>
        </w:numPr>
        <w:shd w:val="clear" w:color="auto" w:fill="FFFFFF"/>
        <w:spacing w:before="120" w:after="120" w:line="276" w:lineRule="auto"/>
        <w:jc w:val="both"/>
        <w:textAlignment w:val="baseline"/>
        <w:rPr>
          <w:color w:val="262626"/>
        </w:rPr>
      </w:pPr>
      <w:r w:rsidRPr="00306664">
        <w:rPr>
          <w:color w:val="262626"/>
        </w:rPr>
        <w:t>Must have applied (or will apply) to a college or university in the USA.</w:t>
      </w:r>
    </w:p>
    <w:p w14:paraId="4AFC1021" w14:textId="77777777" w:rsidR="00306664" w:rsidRPr="00306664" w:rsidRDefault="00306664" w:rsidP="00306664">
      <w:pPr>
        <w:numPr>
          <w:ilvl w:val="0"/>
          <w:numId w:val="42"/>
        </w:numPr>
        <w:shd w:val="clear" w:color="auto" w:fill="FFFFFF"/>
        <w:spacing w:before="120" w:after="120" w:line="276" w:lineRule="auto"/>
        <w:jc w:val="both"/>
        <w:textAlignment w:val="baseline"/>
        <w:rPr>
          <w:color w:val="262626"/>
        </w:rPr>
      </w:pPr>
      <w:r w:rsidRPr="00306664">
        <w:rPr>
          <w:color w:val="262626"/>
        </w:rPr>
        <w:t>Must have applied (or will apply) for a bachelor's-level degree starting in the Fall 2022 semester.</w:t>
      </w:r>
    </w:p>
    <w:p w14:paraId="4303A113" w14:textId="77777777" w:rsidR="00306664" w:rsidRPr="00306664" w:rsidRDefault="00306664" w:rsidP="00306664">
      <w:pPr>
        <w:numPr>
          <w:ilvl w:val="0"/>
          <w:numId w:val="42"/>
        </w:numPr>
        <w:shd w:val="clear" w:color="auto" w:fill="FFFFFF"/>
        <w:spacing w:before="120" w:after="120" w:line="276" w:lineRule="auto"/>
        <w:jc w:val="both"/>
        <w:textAlignment w:val="baseline"/>
        <w:rPr>
          <w:color w:val="262626"/>
        </w:rPr>
      </w:pPr>
      <w:r w:rsidRPr="00306664">
        <w:rPr>
          <w:color w:val="262626"/>
        </w:rPr>
        <w:t>The degree program must be studied either on campus or online via distance learning from an institute based in the USA.</w:t>
      </w:r>
    </w:p>
    <w:p w14:paraId="7D471CA2" w14:textId="77777777" w:rsidR="00306664" w:rsidRPr="00306664" w:rsidRDefault="00306664" w:rsidP="00306664">
      <w:pPr>
        <w:numPr>
          <w:ilvl w:val="0"/>
          <w:numId w:val="42"/>
        </w:numPr>
        <w:shd w:val="clear" w:color="auto" w:fill="FFFFFF"/>
        <w:spacing w:before="120" w:after="120" w:line="276" w:lineRule="auto"/>
        <w:jc w:val="both"/>
        <w:textAlignment w:val="baseline"/>
        <w:rPr>
          <w:color w:val="262626"/>
        </w:rPr>
      </w:pPr>
      <w:r w:rsidRPr="00306664">
        <w:rPr>
          <w:color w:val="262626"/>
        </w:rPr>
        <w:t>Must hold a valid transcript from the high school.</w:t>
      </w:r>
    </w:p>
    <w:p w14:paraId="2C225EAD" w14:textId="77777777" w:rsidR="00306664" w:rsidRPr="00306664" w:rsidRDefault="00306664" w:rsidP="00306664">
      <w:pPr>
        <w:numPr>
          <w:ilvl w:val="0"/>
          <w:numId w:val="42"/>
        </w:numPr>
        <w:shd w:val="clear" w:color="auto" w:fill="FFFFFF"/>
        <w:spacing w:before="120" w:after="120" w:line="276" w:lineRule="auto"/>
        <w:jc w:val="both"/>
        <w:textAlignment w:val="baseline"/>
        <w:rPr>
          <w:color w:val="262626"/>
        </w:rPr>
      </w:pPr>
      <w:r w:rsidRPr="00306664">
        <w:rPr>
          <w:color w:val="262626"/>
        </w:rPr>
        <w:t>Must meet the language requirements for the programme.</w:t>
      </w:r>
    </w:p>
    <w:p w14:paraId="3D96D503" w14:textId="77777777" w:rsidR="00306664" w:rsidRPr="00306664" w:rsidRDefault="00306664" w:rsidP="00306664">
      <w:pPr>
        <w:numPr>
          <w:ilvl w:val="0"/>
          <w:numId w:val="42"/>
        </w:numPr>
        <w:shd w:val="clear" w:color="auto" w:fill="FFFFFF"/>
        <w:spacing w:before="120" w:after="120" w:line="276" w:lineRule="auto"/>
        <w:jc w:val="both"/>
        <w:textAlignment w:val="baseline"/>
        <w:rPr>
          <w:color w:val="262626"/>
        </w:rPr>
      </w:pPr>
      <w:r w:rsidRPr="00306664">
        <w:rPr>
          <w:color w:val="262626"/>
        </w:rPr>
        <w:t>Must hold or be eligible to apply for a relevant study visa (if applicable).</w:t>
      </w:r>
    </w:p>
    <w:p w14:paraId="5E76967A" w14:textId="77777777" w:rsidR="00306664" w:rsidRPr="00306664" w:rsidRDefault="00306664" w:rsidP="00306664">
      <w:pPr>
        <w:numPr>
          <w:ilvl w:val="0"/>
          <w:numId w:val="42"/>
        </w:numPr>
        <w:shd w:val="clear" w:color="auto" w:fill="FFFFFF"/>
        <w:spacing w:before="120" w:after="120" w:line="276" w:lineRule="auto"/>
        <w:jc w:val="both"/>
        <w:textAlignment w:val="baseline"/>
        <w:rPr>
          <w:color w:val="262626"/>
        </w:rPr>
      </w:pPr>
      <w:r w:rsidRPr="00306664">
        <w:rPr>
          <w:color w:val="262626"/>
        </w:rPr>
        <w:t>Must not be a US citizen and can't currently reside in the USA unless currently studying abroad.</w:t>
      </w:r>
    </w:p>
    <w:p w14:paraId="06779D9E" w14:textId="77777777" w:rsidR="00306664" w:rsidRDefault="00306664" w:rsidP="00306664">
      <w:pPr>
        <w:shd w:val="clear" w:color="auto" w:fill="FFFFFF"/>
        <w:spacing w:before="120" w:after="120" w:line="276" w:lineRule="auto"/>
        <w:jc w:val="both"/>
        <w:textAlignment w:val="baseline"/>
        <w:rPr>
          <w:bCs/>
          <w:color w:val="262626"/>
        </w:rPr>
      </w:pPr>
      <w:r w:rsidRPr="00306664">
        <w:rPr>
          <w:bCs/>
          <w:color w:val="262626"/>
        </w:rPr>
        <w:t>How to apply</w:t>
      </w:r>
    </w:p>
    <w:p w14:paraId="35E65AF7" w14:textId="77777777" w:rsidR="00306664" w:rsidRPr="00306664" w:rsidRDefault="00306664" w:rsidP="00306664">
      <w:pPr>
        <w:shd w:val="clear" w:color="auto" w:fill="FFFFFF"/>
        <w:spacing w:before="120" w:after="120" w:line="276" w:lineRule="auto"/>
        <w:jc w:val="both"/>
        <w:textAlignment w:val="baseline"/>
        <w:rPr>
          <w:color w:val="262626"/>
        </w:rPr>
      </w:pPr>
      <w:r w:rsidRPr="00306664">
        <w:rPr>
          <w:color w:val="262626"/>
        </w:rPr>
        <w:t>Applications must be submitted in English.</w:t>
      </w:r>
    </w:p>
    <w:p w14:paraId="613C81C8" w14:textId="77777777" w:rsidR="00306664" w:rsidRPr="00306664" w:rsidRDefault="00306664" w:rsidP="00306664">
      <w:pPr>
        <w:numPr>
          <w:ilvl w:val="0"/>
          <w:numId w:val="43"/>
        </w:numPr>
        <w:shd w:val="clear" w:color="auto" w:fill="FFFFFF"/>
        <w:spacing w:before="120" w:after="120" w:line="276" w:lineRule="auto"/>
        <w:jc w:val="both"/>
        <w:textAlignment w:val="baseline"/>
        <w:rPr>
          <w:color w:val="262626"/>
        </w:rPr>
      </w:pPr>
      <w:r w:rsidRPr="00306664">
        <w:rPr>
          <w:color w:val="262626"/>
        </w:rPr>
        <w:t>Fill out a short form</w:t>
      </w:r>
    </w:p>
    <w:p w14:paraId="694BBD81" w14:textId="77777777" w:rsidR="00306664" w:rsidRPr="00306664" w:rsidRDefault="00306664" w:rsidP="00306664">
      <w:pPr>
        <w:numPr>
          <w:ilvl w:val="0"/>
          <w:numId w:val="43"/>
        </w:numPr>
        <w:shd w:val="clear" w:color="auto" w:fill="FFFFFF"/>
        <w:spacing w:before="120" w:after="120" w:line="276" w:lineRule="auto"/>
        <w:jc w:val="both"/>
        <w:textAlignment w:val="baseline"/>
        <w:rPr>
          <w:color w:val="262626"/>
        </w:rPr>
      </w:pPr>
      <w:r w:rsidRPr="00306664">
        <w:rPr>
          <w:color w:val="262626"/>
        </w:rPr>
        <w:t>Submit an elevator pitch</w:t>
      </w:r>
    </w:p>
    <w:p w14:paraId="19B1F4A1" w14:textId="77777777" w:rsidR="00306664" w:rsidRDefault="00306664" w:rsidP="00306664">
      <w:pPr>
        <w:numPr>
          <w:ilvl w:val="0"/>
          <w:numId w:val="43"/>
        </w:numPr>
        <w:shd w:val="clear" w:color="auto" w:fill="FFFFFF"/>
        <w:spacing w:before="120" w:after="120" w:line="276" w:lineRule="auto"/>
        <w:jc w:val="both"/>
        <w:textAlignment w:val="baseline"/>
        <w:rPr>
          <w:color w:val="262626"/>
        </w:rPr>
      </w:pPr>
      <w:r w:rsidRPr="00306664">
        <w:rPr>
          <w:color w:val="262626"/>
        </w:rPr>
        <w:t>Submit a short essay (400-500 words) on the question: Why did you choose the USA as a study abroad destination, and how will it help you to shape your future?</w:t>
      </w:r>
    </w:p>
    <w:p w14:paraId="5B027424" w14:textId="77777777" w:rsidR="00306664" w:rsidRPr="00306664" w:rsidRDefault="00306664" w:rsidP="00306664">
      <w:pPr>
        <w:numPr>
          <w:ilvl w:val="0"/>
          <w:numId w:val="43"/>
        </w:numPr>
        <w:shd w:val="clear" w:color="auto" w:fill="FFFFFF"/>
        <w:spacing w:before="120" w:after="120" w:line="276" w:lineRule="auto"/>
        <w:jc w:val="both"/>
        <w:textAlignment w:val="baseline"/>
        <w:rPr>
          <w:color w:val="262626"/>
        </w:rPr>
      </w:pPr>
      <w:r w:rsidRPr="00306664">
        <w:rPr>
          <w:color w:val="262626"/>
        </w:rPr>
        <w:t>Selected finalists, will be asked to supply further documentation to further prove their eligibility.</w:t>
      </w:r>
      <w:r w:rsidRPr="00306664">
        <w:rPr>
          <w:bCs/>
          <w:color w:val="262626"/>
        </w:rPr>
        <w:t xml:space="preserve"> Find out more</w:t>
      </w:r>
      <w:r w:rsidRPr="00306664">
        <w:rPr>
          <w:color w:val="262626"/>
        </w:rPr>
        <w:t> </w:t>
      </w:r>
      <w:hyperlink r:id="rId24" w:tgtFrame="_blank" w:history="1">
        <w:r w:rsidRPr="00306664">
          <w:rPr>
            <w:rStyle w:val="Hyperlink"/>
          </w:rPr>
          <w:t>here</w:t>
        </w:r>
      </w:hyperlink>
      <w:r w:rsidRPr="00306664">
        <w:rPr>
          <w:color w:val="262626"/>
        </w:rPr>
        <w:t>.</w:t>
      </w:r>
    </w:p>
    <w:p w14:paraId="082E7700" w14:textId="77777777" w:rsidR="00306664" w:rsidRDefault="00306664" w:rsidP="009F19FC">
      <w:pPr>
        <w:shd w:val="clear" w:color="auto" w:fill="FFFFFF"/>
        <w:spacing w:before="120" w:after="600" w:line="276" w:lineRule="auto"/>
        <w:jc w:val="both"/>
        <w:textAlignment w:val="baseline"/>
        <w:rPr>
          <w:b/>
          <w:color w:val="262626"/>
          <w:lang w:val="bg-BG"/>
        </w:rPr>
      </w:pPr>
      <w:r w:rsidRPr="00D024E2">
        <w:rPr>
          <w:b/>
          <w:bCs/>
          <w:color w:val="262626"/>
        </w:rPr>
        <w:t>Deadline</w:t>
      </w:r>
      <w:r w:rsidRPr="00D024E2">
        <w:rPr>
          <w:b/>
          <w:color w:val="262626"/>
        </w:rPr>
        <w:t>: 31 August 2022, 12:00 CEST</w:t>
      </w:r>
      <w:r w:rsidRPr="00306664">
        <w:rPr>
          <w:color w:val="262626"/>
        </w:rPr>
        <w:t>. </w:t>
      </w:r>
    </w:p>
    <w:p w14:paraId="79980061" w14:textId="77777777" w:rsidR="00163B92" w:rsidRPr="00137C85" w:rsidRDefault="00163B92" w:rsidP="00163B92">
      <w:pPr>
        <w:pStyle w:val="Heading2"/>
        <w:spacing w:line="276" w:lineRule="auto"/>
        <w:ind w:left="426"/>
        <w:rPr>
          <w:lang w:val="en-US"/>
        </w:rPr>
      </w:pPr>
      <w:bookmarkStart w:id="6" w:name="_Toc107828792"/>
      <w:r w:rsidRPr="00137C85">
        <w:rPr>
          <w:lang w:val="en-US"/>
        </w:rPr>
        <w:t>Junior Research Internship Program</w:t>
      </w:r>
      <w:bookmarkEnd w:id="6"/>
    </w:p>
    <w:p w14:paraId="57539115" w14:textId="77777777"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14:paraId="3BF1B89B" w14:textId="77777777"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14:paraId="4343F451" w14:textId="77777777"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14:paraId="21009162" w14:textId="77777777"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2DD61ACB" w14:textId="77777777"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14:paraId="09CEAE73" w14:textId="77777777"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14:paraId="590716F1" w14:textId="77777777" w:rsidR="00163B92" w:rsidRDefault="00163B92" w:rsidP="00163B92">
      <w:pPr>
        <w:spacing w:before="120" w:after="120" w:line="276" w:lineRule="auto"/>
        <w:jc w:val="both"/>
        <w:rPr>
          <w:bCs/>
          <w:lang w:val="en-US"/>
        </w:rPr>
      </w:pPr>
      <w:r>
        <w:rPr>
          <w:bCs/>
          <w:lang w:val="en-US"/>
        </w:rPr>
        <w:t xml:space="preserve">More information and application </w:t>
      </w:r>
      <w:hyperlink r:id="rId25" w:history="1">
        <w:r w:rsidRPr="000968C3">
          <w:rPr>
            <w:rStyle w:val="Hyperlink"/>
            <w:bCs/>
            <w:lang w:val="en-US"/>
          </w:rPr>
          <w:t>here</w:t>
        </w:r>
      </w:hyperlink>
    </w:p>
    <w:p w14:paraId="0007F8FE" w14:textId="77777777"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14:paraId="4CE7C8CB" w14:textId="77777777" w:rsidR="00B14CBF" w:rsidRPr="00B14CBF" w:rsidRDefault="00B14CBF" w:rsidP="00B14CBF">
      <w:pPr>
        <w:pStyle w:val="Heading2"/>
        <w:ind w:left="426"/>
        <w:rPr>
          <w:lang w:val="bg-BG"/>
        </w:rPr>
      </w:pPr>
      <w:bookmarkStart w:id="7" w:name="_Toc107828793"/>
      <w:r>
        <w:rPr>
          <w:lang w:val="bg-BG"/>
        </w:rPr>
        <w:t>Стажантска програма на банка ДСК</w:t>
      </w:r>
      <w:bookmarkEnd w:id="7"/>
    </w:p>
    <w:p w14:paraId="730EE724" w14:textId="77777777" w:rsidR="00B14CBF" w:rsidRDefault="00505DCA" w:rsidP="00E21EC2">
      <w:pPr>
        <w:spacing w:before="120" w:line="276" w:lineRule="auto"/>
        <w:jc w:val="both"/>
      </w:pPr>
      <w:r w:rsidRPr="00505DCA">
        <w:rPr>
          <w:bCs/>
        </w:rPr>
        <w:t xml:space="preserve">Банка ДСК обява своята стажантска програма „Старт в </w:t>
      </w:r>
      <w:proofErr w:type="gramStart"/>
      <w:r w:rsidRPr="00505DCA">
        <w:rPr>
          <w:bCs/>
        </w:rPr>
        <w:t>кариерата“</w:t>
      </w:r>
      <w:proofErr w:type="gramEnd"/>
      <w:r w:rsidRPr="00505DCA">
        <w:rPr>
          <w:bCs/>
        </w:rPr>
        <w:t>.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1DC63DED" w14:textId="77777777" w:rsidR="00505DCA" w:rsidRDefault="00505DCA" w:rsidP="00E21EC2">
      <w:pPr>
        <w:spacing w:line="276" w:lineRule="auto"/>
        <w:jc w:val="both"/>
      </w:pPr>
      <w:r w:rsidRPr="00505DCA">
        <w:t>Пълна информация и свободните позиции може да видите </w:t>
      </w:r>
      <w:hyperlink r:id="rId26" w:history="1">
        <w:r w:rsidRPr="00505DCA">
          <w:rPr>
            <w:rStyle w:val="Hyperlink"/>
          </w:rPr>
          <w:t>тук</w:t>
        </w:r>
      </w:hyperlink>
      <w:r w:rsidRPr="00505DCA">
        <w:t>.</w:t>
      </w:r>
    </w:p>
    <w:p w14:paraId="59426BA9"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42925EF" w14:textId="77777777" w:rsidR="00EE53C5" w:rsidRPr="00EE53C5" w:rsidRDefault="00EE53C5" w:rsidP="00EE53C5">
      <w:pPr>
        <w:pStyle w:val="Heading2"/>
        <w:ind w:left="284"/>
        <w:rPr>
          <w:lang w:val="bg-BG"/>
        </w:rPr>
      </w:pPr>
      <w:bookmarkStart w:id="8" w:name="_Toc107828794"/>
      <w:r w:rsidRPr="00EE53C5">
        <w:rPr>
          <w:lang w:val="bg-BG"/>
        </w:rPr>
        <w:t>Обучение и стаж за програмисти</w:t>
      </w:r>
      <w:bookmarkEnd w:id="8"/>
    </w:p>
    <w:p w14:paraId="19A11F1D"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5533547B"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7" w:history="1">
        <w:r w:rsidRPr="00B163EE">
          <w:rPr>
            <w:rStyle w:val="Hyperlink"/>
          </w:rPr>
          <w:t>оттук</w:t>
        </w:r>
      </w:hyperlink>
      <w:r w:rsidRPr="00B163EE">
        <w:t>.</w:t>
      </w:r>
    </w:p>
    <w:p w14:paraId="2D3CCE53"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10C3FF40" w14:textId="77777777" w:rsidR="004E69B3" w:rsidRPr="004E69B3" w:rsidRDefault="004E69B3" w:rsidP="004E69B3">
      <w:pPr>
        <w:pStyle w:val="Heading2"/>
        <w:ind w:left="426"/>
        <w:rPr>
          <w:bdr w:val="none" w:sz="0" w:space="0" w:color="auto" w:frame="1"/>
          <w:shd w:val="clear" w:color="auto" w:fill="FFFFFF"/>
          <w:lang w:val="bg-BG"/>
        </w:rPr>
      </w:pPr>
      <w:bookmarkStart w:id="9" w:name="_Toc107828795"/>
      <w:r w:rsidRPr="004E69B3">
        <w:rPr>
          <w:bdr w:val="none" w:sz="0" w:space="0" w:color="auto" w:frame="1"/>
          <w:shd w:val="clear" w:color="auto" w:fill="FFFFFF"/>
          <w:lang w:val="bg-BG"/>
        </w:rPr>
        <w:t xml:space="preserve">Стаж в </w:t>
      </w:r>
      <w:r w:rsidRPr="004E69B3">
        <w:rPr>
          <w:bdr w:val="none" w:sz="0" w:space="0" w:color="auto" w:frame="1"/>
          <w:shd w:val="clear" w:color="auto" w:fill="FFFFFF"/>
        </w:rPr>
        <w:t>„Немечек“ България</w:t>
      </w:r>
      <w:bookmarkEnd w:id="9"/>
    </w:p>
    <w:p w14:paraId="4A23FD76" w14:textId="77777777" w:rsidR="004E69B3" w:rsidRDefault="009F19FC" w:rsidP="004E69B3">
      <w:pPr>
        <w:spacing w:before="120" w:after="120" w:line="276" w:lineRule="auto"/>
        <w:jc w:val="both"/>
        <w:rPr>
          <w:rFonts w:ascii="futura pt w10 book" w:hAnsi="futura pt w10 book"/>
          <w:color w:val="262626"/>
          <w:sz w:val="27"/>
          <w:szCs w:val="27"/>
          <w:shd w:val="clear" w:color="auto" w:fill="FFFFFF"/>
        </w:rPr>
      </w:pPr>
      <w:r w:rsidRPr="004E69B3">
        <w:rPr>
          <w:rFonts w:ascii="futura pt w10 demi" w:hAnsi="futura pt w10 demi"/>
          <w:bCs/>
          <w:color w:val="262626"/>
          <w:sz w:val="27"/>
          <w:szCs w:val="27"/>
          <w:bdr w:val="none" w:sz="0" w:space="0" w:color="auto" w:frame="1"/>
          <w:shd w:val="clear" w:color="auto" w:fill="FFFFFF"/>
        </w:rPr>
        <w:t>Компанията за разработването на софтуерни решения „</w:t>
      </w:r>
      <w:proofErr w:type="gramStart"/>
      <w:r w:rsidRPr="004E69B3">
        <w:rPr>
          <w:rFonts w:ascii="futura pt w10 demi" w:hAnsi="futura pt w10 demi"/>
          <w:bCs/>
          <w:color w:val="262626"/>
          <w:sz w:val="27"/>
          <w:szCs w:val="27"/>
          <w:bdr w:val="none" w:sz="0" w:space="0" w:color="auto" w:frame="1"/>
          <w:shd w:val="clear" w:color="auto" w:fill="FFFFFF"/>
        </w:rPr>
        <w:t>Немечек“ България</w:t>
      </w:r>
      <w:proofErr w:type="gramEnd"/>
      <w:r w:rsidRPr="004E69B3">
        <w:rPr>
          <w:rFonts w:ascii="futura pt w10 demi" w:hAnsi="futura pt w10 demi"/>
          <w:bCs/>
          <w:color w:val="262626"/>
          <w:sz w:val="27"/>
          <w:szCs w:val="27"/>
          <w:bdr w:val="none" w:sz="0" w:space="0" w:color="auto" w:frame="1"/>
          <w:shd w:val="clear" w:color="auto" w:fill="FFFFFF"/>
        </w:rPr>
        <w:t xml:space="preserve"> търси да назначи стажанти.</w:t>
      </w:r>
      <w:r>
        <w:rPr>
          <w:rFonts w:ascii="futura pt w10 book" w:hAnsi="futura pt w10 book"/>
          <w:color w:val="262626"/>
          <w:sz w:val="27"/>
          <w:szCs w:val="27"/>
          <w:shd w:val="clear" w:color="auto" w:fill="FFFFFF"/>
        </w:rPr>
        <w:t xml:space="preserve"> Свободни места в обучителната програма има за System Administrator, QA Intern, IT Recruiter, Full Stack Java Developer, C++ Developer, Technical Support и др. </w:t>
      </w:r>
    </w:p>
    <w:p w14:paraId="61BF6F15" w14:textId="77777777" w:rsidR="009F19FC" w:rsidRDefault="009F19FC" w:rsidP="004E69B3">
      <w:pPr>
        <w:spacing w:before="120" w:after="120" w:line="276" w:lineRule="auto"/>
        <w:jc w:val="both"/>
        <w:rPr>
          <w:rFonts w:ascii="futura pt w10 book" w:hAnsi="futura pt w10 book"/>
          <w:color w:val="262626"/>
          <w:sz w:val="27"/>
          <w:szCs w:val="27"/>
          <w:shd w:val="clear" w:color="auto" w:fill="FFFFFF"/>
        </w:rPr>
      </w:pPr>
      <w:r>
        <w:rPr>
          <w:rFonts w:ascii="futura pt w10 book" w:hAnsi="futura pt w10 book"/>
          <w:color w:val="262626"/>
          <w:sz w:val="27"/>
          <w:szCs w:val="27"/>
          <w:shd w:val="clear" w:color="auto" w:fill="FFFFFF"/>
        </w:rPr>
        <w:t>По време на стажантската програма, студентите ще могат да комбинират стажа с лекциите в университета; ще работят с утвърдени професионалисти; ще натрупат опит в софтуерна компания с 22-годишна история; ще получават възнаграждение и социални придобивки; ще стажуват между 3 и 6 месеца; ще имат възможност за дългосрочна работа в „</w:t>
      </w:r>
      <w:proofErr w:type="gramStart"/>
      <w:r>
        <w:rPr>
          <w:rFonts w:ascii="futura pt w10 book" w:hAnsi="futura pt w10 book"/>
          <w:color w:val="262626"/>
          <w:sz w:val="27"/>
          <w:szCs w:val="27"/>
          <w:shd w:val="clear" w:color="auto" w:fill="FFFFFF"/>
        </w:rPr>
        <w:t>Немечек“ България</w:t>
      </w:r>
      <w:proofErr w:type="gramEnd"/>
      <w:r>
        <w:rPr>
          <w:rFonts w:ascii="futura pt w10 book" w:hAnsi="futura pt w10 book"/>
          <w:color w:val="262626"/>
          <w:sz w:val="27"/>
          <w:szCs w:val="27"/>
          <w:shd w:val="clear" w:color="auto" w:fill="FFFFFF"/>
        </w:rPr>
        <w:t>. Повече информация и начин на кандидатстване може да намерите </w:t>
      </w:r>
      <w:hyperlink r:id="rId28" w:history="1">
        <w:r>
          <w:rPr>
            <w:rStyle w:val="Hyperlink"/>
            <w:rFonts w:ascii="futura pt w10 book" w:eastAsiaTheme="minorEastAsia" w:hAnsi="futura pt w10 book"/>
            <w:color w:val="4A88CF"/>
            <w:sz w:val="27"/>
            <w:szCs w:val="27"/>
            <w:bdr w:val="none" w:sz="0" w:space="0" w:color="auto" w:frame="1"/>
            <w:shd w:val="clear" w:color="auto" w:fill="FFFFFF"/>
          </w:rPr>
          <w:t>тук</w:t>
        </w:r>
      </w:hyperlink>
      <w:r>
        <w:rPr>
          <w:rFonts w:ascii="futura pt w10 book" w:hAnsi="futura pt w10 book"/>
          <w:color w:val="262626"/>
          <w:sz w:val="27"/>
          <w:szCs w:val="27"/>
          <w:shd w:val="clear" w:color="auto" w:fill="FFFFFF"/>
        </w:rPr>
        <w:t>.</w:t>
      </w:r>
    </w:p>
    <w:p w14:paraId="081562F5" w14:textId="77777777" w:rsidR="004E69B3" w:rsidRPr="00B33EA5" w:rsidRDefault="004E69B3" w:rsidP="004E69B3">
      <w:pPr>
        <w:spacing w:before="120" w:after="600" w:line="276" w:lineRule="auto"/>
        <w:jc w:val="both"/>
        <w:rPr>
          <w:b/>
          <w:lang w:val="bg-BG"/>
        </w:rPr>
      </w:pPr>
      <w:r w:rsidRPr="00B33EA5">
        <w:rPr>
          <w:rFonts w:ascii="futura pt w10 book" w:hAnsi="futura pt w10 book"/>
          <w:b/>
          <w:color w:val="262626"/>
          <w:sz w:val="27"/>
          <w:szCs w:val="27"/>
          <w:shd w:val="clear" w:color="auto" w:fill="FFFFFF"/>
          <w:lang w:val="bg-BG"/>
        </w:rPr>
        <w:t>Краен срок: не е посочен</w:t>
      </w:r>
    </w:p>
    <w:p w14:paraId="3781FAD1" w14:textId="77777777" w:rsidR="00A24857" w:rsidRDefault="00A24857" w:rsidP="00A24857">
      <w:pPr>
        <w:pStyle w:val="Heading2"/>
        <w:ind w:left="284"/>
      </w:pPr>
      <w:bookmarkStart w:id="10" w:name="_Toc107828796"/>
      <w:r>
        <w:rPr>
          <w:lang w:val="bg-BG"/>
        </w:rPr>
        <w:t>С</w:t>
      </w:r>
      <w:r w:rsidRPr="00585B05">
        <w:t>таж за международен мениджмънт</w:t>
      </w:r>
      <w:r w:rsidRPr="00A24857">
        <w:t xml:space="preserve"> </w:t>
      </w:r>
      <w:r>
        <w:rPr>
          <w:lang w:val="bg-BG"/>
        </w:rPr>
        <w:t xml:space="preserve">на </w:t>
      </w:r>
      <w:r w:rsidRPr="00585B05">
        <w:t>BILLA България</w:t>
      </w:r>
      <w:bookmarkEnd w:id="10"/>
    </w:p>
    <w:p w14:paraId="107FE50B" w14:textId="77777777" w:rsidR="00A24857" w:rsidRDefault="00585B05" w:rsidP="00A24857">
      <w:pPr>
        <w:spacing w:before="120" w:after="120" w:line="276" w:lineRule="auto"/>
        <w:jc w:val="both"/>
      </w:pPr>
      <w:r w:rsidRPr="00585B05">
        <w:rPr>
          <w:bCs/>
        </w:rPr>
        <w:t>BILLA България предлага стаж за международен мениджмънт. </w:t>
      </w:r>
      <w:r w:rsidRPr="00585B05">
        <w:t xml:space="preserve">Програмата е 16-месечна и е предназначена за хора, които имат афинитет към търговията на дребно и работата по международни проекти. </w:t>
      </w:r>
    </w:p>
    <w:p w14:paraId="1582848E" w14:textId="77777777" w:rsidR="00585B05" w:rsidRDefault="00585B05" w:rsidP="00A24857">
      <w:pPr>
        <w:spacing w:before="120" w:after="120" w:line="276" w:lineRule="auto"/>
        <w:jc w:val="both"/>
      </w:pPr>
      <w:r w:rsidRPr="00585B05">
        <w:t>Програмата </w:t>
      </w:r>
      <w:r w:rsidRPr="00585B05">
        <w:rPr>
          <w:lang w:val="en-US"/>
        </w:rPr>
        <w:t>Boost</w:t>
      </w:r>
      <w:r w:rsidRPr="00585B05">
        <w:t> </w:t>
      </w:r>
      <w:r w:rsidRPr="00585B05">
        <w:rPr>
          <w:lang w:val="en-US"/>
        </w:rPr>
        <w:t>your</w:t>
      </w:r>
      <w:r w:rsidRPr="00585B05">
        <w:t> </w:t>
      </w:r>
      <w:r w:rsidRPr="00585B05">
        <w:rPr>
          <w:lang w:val="en-US"/>
        </w:rPr>
        <w:t>career</w:t>
      </w:r>
      <w:r w:rsidRPr="00585B05">
        <w:t> е индивидуална и ще се провежда под наставничеството на ментор. Всеки един участник ще премине през специални курсове за обучение, професионално и личностно развитие. Стажантите ще работят както на регионално, така и на международно ниво. Програмата е подходяща за любопитни и амбициозни студенти, владеещи английски и/или немски език, с желание да пътуват и научават нови неща. Началото на кампанията е на 1 септември 2022 г. Ако имате желание, може да кандидатствате със </w:t>
      </w:r>
      <w:r w:rsidRPr="00585B05">
        <w:rPr>
          <w:lang w:val="en-US"/>
        </w:rPr>
        <w:t>CV</w:t>
      </w:r>
      <w:r w:rsidRPr="00585B05">
        <w:t> на </w:t>
      </w:r>
      <w:hyperlink r:id="rId29" w:history="1">
        <w:r w:rsidRPr="00585B05">
          <w:rPr>
            <w:rStyle w:val="Hyperlink"/>
          </w:rPr>
          <w:t>тази страница</w:t>
        </w:r>
      </w:hyperlink>
      <w:r w:rsidRPr="00585B05">
        <w:t>. Подробна информация може да намерите </w:t>
      </w:r>
      <w:hyperlink r:id="rId30" w:history="1">
        <w:r w:rsidRPr="00585B05">
          <w:rPr>
            <w:rStyle w:val="Hyperlink"/>
          </w:rPr>
          <w:t>тук</w:t>
        </w:r>
      </w:hyperlink>
      <w:r w:rsidRPr="00585B05">
        <w:t>.</w:t>
      </w:r>
    </w:p>
    <w:p w14:paraId="4B23FFD8" w14:textId="77777777" w:rsidR="00A24857" w:rsidRPr="00A24857" w:rsidRDefault="00A24857" w:rsidP="00A24857">
      <w:pPr>
        <w:spacing w:before="120" w:after="600" w:line="276" w:lineRule="auto"/>
        <w:jc w:val="both"/>
        <w:rPr>
          <w:b/>
          <w:lang w:val="bg-BG"/>
        </w:rPr>
      </w:pPr>
      <w:r w:rsidRPr="00A24857">
        <w:rPr>
          <w:b/>
          <w:lang w:val="bg-BG"/>
        </w:rPr>
        <w:t>Краен срок: не е посочен</w:t>
      </w:r>
    </w:p>
    <w:p w14:paraId="3F1AED84" w14:textId="77777777" w:rsidR="00A24857" w:rsidRPr="00A24857" w:rsidRDefault="00A24857" w:rsidP="00A24857">
      <w:pPr>
        <w:pStyle w:val="Heading2"/>
        <w:ind w:left="284"/>
        <w:rPr>
          <w:lang w:val="bg-BG"/>
        </w:rPr>
      </w:pPr>
      <w:bookmarkStart w:id="11" w:name="_Toc107828797"/>
      <w:r w:rsidRPr="00A24857">
        <w:rPr>
          <w:lang w:val="bg-BG"/>
        </w:rPr>
        <w:t xml:space="preserve">Стаж в </w:t>
      </w:r>
      <w:r w:rsidRPr="00A24857">
        <w:t>„Уникредит Булбанк“</w:t>
      </w:r>
      <w:bookmarkEnd w:id="11"/>
    </w:p>
    <w:p w14:paraId="0716B7F3" w14:textId="77777777" w:rsidR="00A24857" w:rsidRDefault="00BC06FB" w:rsidP="00DA06D4">
      <w:pPr>
        <w:spacing w:before="120" w:line="276" w:lineRule="auto"/>
        <w:jc w:val="both"/>
      </w:pPr>
      <w:r w:rsidRPr="00BC06FB">
        <w:t>„</w:t>
      </w:r>
      <w:r w:rsidRPr="00BC06FB">
        <w:rPr>
          <w:bCs/>
        </w:rPr>
        <w:t xml:space="preserve">Уникредит </w:t>
      </w:r>
      <w:proofErr w:type="gramStart"/>
      <w:r w:rsidRPr="00BC06FB">
        <w:rPr>
          <w:bCs/>
        </w:rPr>
        <w:t>Булбанк“ търси</w:t>
      </w:r>
      <w:proofErr w:type="gramEnd"/>
      <w:r w:rsidRPr="00BC06FB">
        <w:rPr>
          <w:bCs/>
        </w:rPr>
        <w:t xml:space="preserve"> стажант в сектор „Банкиране на дребно“ за офис в София. </w:t>
      </w:r>
      <w:r w:rsidRPr="00BC06FB">
        <w:t xml:space="preserve">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0D9B9456" w14:textId="77777777" w:rsidR="00A24857" w:rsidRDefault="00BC06FB" w:rsidP="00DA06D4">
      <w:pPr>
        <w:spacing w:line="276" w:lineRule="auto"/>
        <w:jc w:val="both"/>
      </w:pPr>
      <w:r w:rsidRPr="00BC06FB">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научи да работи с клиенти, как се водят преговори с клиенти - на живо и по телефон и други. </w:t>
      </w:r>
    </w:p>
    <w:p w14:paraId="24965D6B" w14:textId="77777777" w:rsidR="00A24857" w:rsidRDefault="00BC06FB" w:rsidP="00DA06D4">
      <w:pPr>
        <w:spacing w:before="120" w:line="276" w:lineRule="auto"/>
        <w:jc w:val="both"/>
      </w:pPr>
      <w:r w:rsidRPr="00BC06FB">
        <w:t>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w:t>
      </w:r>
    </w:p>
    <w:p w14:paraId="378A91DC" w14:textId="77777777" w:rsidR="00585B05" w:rsidRDefault="00BC06FB" w:rsidP="00DA06D4">
      <w:pPr>
        <w:spacing w:after="120" w:line="276" w:lineRule="auto"/>
        <w:jc w:val="both"/>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31" w:history="1">
        <w:r w:rsidRPr="00BC06FB">
          <w:rPr>
            <w:rStyle w:val="Hyperlink"/>
          </w:rPr>
          <w:t>сайта на организацията</w:t>
        </w:r>
      </w:hyperlink>
      <w:r w:rsidRPr="00BC06FB">
        <w:t>, като отбележите тази или друга предпочитана област за стаж.</w:t>
      </w:r>
    </w:p>
    <w:p w14:paraId="5A0A8368"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6060087E" w14:textId="77777777" w:rsidR="00AE2EC6" w:rsidRPr="00AE2EC6" w:rsidRDefault="00AE2EC6" w:rsidP="00AE2EC6">
      <w:pPr>
        <w:pStyle w:val="Heading2"/>
        <w:ind w:left="426"/>
        <w:rPr>
          <w:lang w:val="bg-BG"/>
        </w:rPr>
      </w:pPr>
      <w:bookmarkStart w:id="12" w:name="_Toc107828798"/>
      <w:r>
        <w:rPr>
          <w:lang w:val="bg-BG"/>
        </w:rPr>
        <w:t>Стаж в Инвестбанк</w:t>
      </w:r>
      <w:bookmarkEnd w:id="12"/>
    </w:p>
    <w:p w14:paraId="5F32B033" w14:textId="77777777" w:rsidR="00AE2EC6" w:rsidRDefault="00B50909" w:rsidP="00AE2EC6">
      <w:pPr>
        <w:spacing w:before="120" w:after="120" w:line="276" w:lineRule="auto"/>
        <w:jc w:val="both"/>
      </w:pPr>
      <w:r w:rsidRPr="00834150">
        <w:t>„</w:t>
      </w:r>
      <w:proofErr w:type="gramStart"/>
      <w:r w:rsidRPr="00834150">
        <w:rPr>
          <w:bCs/>
        </w:rPr>
        <w:t>Инвестбанк“ търси</w:t>
      </w:r>
      <w:proofErr w:type="gramEnd"/>
      <w:r w:rsidRPr="00834150">
        <w:rPr>
          <w:bCs/>
        </w:rPr>
        <w:t xml:space="preserve">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369E79FB"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78BA69C6" w14:textId="77777777" w:rsidR="00B50909" w:rsidRDefault="00B50909" w:rsidP="0059567E">
      <w:pPr>
        <w:spacing w:before="120" w:after="120" w:line="276" w:lineRule="auto"/>
        <w:jc w:val="both"/>
      </w:pPr>
      <w:r w:rsidRPr="00834150">
        <w:t>Може да кандидатствате на </w:t>
      </w:r>
      <w:hyperlink r:id="rId32" w:history="1">
        <w:r w:rsidRPr="00834150">
          <w:rPr>
            <w:rStyle w:val="Hyperlink"/>
          </w:rPr>
          <w:t>сайта на компанията, в отдел „Стажантска програма“</w:t>
        </w:r>
      </w:hyperlink>
      <w:r w:rsidRPr="00834150">
        <w:t>.</w:t>
      </w:r>
    </w:p>
    <w:p w14:paraId="2278B7BC"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0C2D62DE" w14:textId="77777777" w:rsidR="0059567E" w:rsidRPr="006C415A" w:rsidRDefault="006C415A" w:rsidP="006C415A">
      <w:pPr>
        <w:pStyle w:val="Heading2"/>
        <w:ind w:left="426"/>
        <w:rPr>
          <w:lang w:val="bg-BG"/>
        </w:rPr>
      </w:pPr>
      <w:bookmarkStart w:id="13" w:name="_Toc107828799"/>
      <w:r>
        <w:rPr>
          <w:lang w:val="bg-BG"/>
        </w:rPr>
        <w:t xml:space="preserve">Стаж в </w:t>
      </w:r>
      <w:r w:rsidRPr="006C415A">
        <w:rPr>
          <w:lang w:val="bg-BG"/>
        </w:rPr>
        <w:t>bTV Media Group</w:t>
      </w:r>
      <w:bookmarkEnd w:id="13"/>
    </w:p>
    <w:p w14:paraId="4436A1A2" w14:textId="77777777" w:rsidR="006C415A" w:rsidRDefault="00B50909" w:rsidP="006C415A">
      <w:pPr>
        <w:spacing w:before="120" w:after="120" w:line="276" w:lineRule="auto"/>
        <w:jc w:val="both"/>
      </w:pPr>
      <w:r w:rsidRPr="006C415A">
        <w:rPr>
          <w:bCs/>
        </w:rPr>
        <w:t xml:space="preserve">bTV Media Group търси стажант в направление „Организиране на </w:t>
      </w:r>
      <w:proofErr w:type="gramStart"/>
      <w:r w:rsidRPr="006C415A">
        <w:rPr>
          <w:bCs/>
        </w:rPr>
        <w:t>плейлисти“</w:t>
      </w:r>
      <w:proofErr w:type="gramEnd"/>
      <w:r w:rsidRPr="006C415A">
        <w:rPr>
          <w:bCs/>
        </w:rPr>
        <w:t>.</w:t>
      </w:r>
      <w:r w:rsidRPr="009B52BD">
        <w:rPr>
          <w:b/>
          <w:bCs/>
        </w:rPr>
        <w:t> </w:t>
      </w:r>
      <w:r w:rsidRPr="009B52BD">
        <w:t xml:space="preserve">Стажантът ще има възможност да работи с база данни в специализиран софтуер за продажби и ще проследява процеса по изготвяне на плейлисти за реклама в телевизията. </w:t>
      </w:r>
    </w:p>
    <w:p w14:paraId="7EE3AC86" w14:textId="77777777" w:rsidR="00B50909" w:rsidRDefault="00B50909" w:rsidP="006C415A">
      <w:pPr>
        <w:spacing w:before="120" w:after="120" w:line="276" w:lineRule="auto"/>
        <w:jc w:val="both"/>
      </w:pPr>
      <w:r w:rsidRPr="009B52BD">
        <w:t>Компанията търси студенти, завършили трети или четвърти курс в университет (с активен интерес и/или опит в област „</w:t>
      </w:r>
      <w:proofErr w:type="gramStart"/>
      <w:r w:rsidRPr="009B52BD">
        <w:t>Продажби“ и</w:t>
      </w:r>
      <w:proofErr w:type="gramEnd"/>
      <w:r w:rsidRPr="009B52BD">
        <w:t xml:space="preserve"> „Трафик“), отлични аналитични умения, много добри организационни умения, отлична компютърна грамотност (MS Excel, MS Office, MS Power Point), добро ниво на владеене на английски език, притежаването на предишен професионален опит не е задължително. Може да кандидатствате през </w:t>
      </w:r>
      <w:hyperlink r:id="rId33" w:history="1">
        <w:r w:rsidRPr="009B52BD">
          <w:rPr>
            <w:rStyle w:val="Hyperlink"/>
          </w:rPr>
          <w:t>страницата на медията</w:t>
        </w:r>
      </w:hyperlink>
      <w:r w:rsidRPr="009B52BD">
        <w:t>.</w:t>
      </w:r>
    </w:p>
    <w:p w14:paraId="7F5E875D" w14:textId="77777777" w:rsidR="006C415A" w:rsidRDefault="006C415A" w:rsidP="006C415A">
      <w:pPr>
        <w:spacing w:before="120" w:after="600" w:line="276" w:lineRule="auto"/>
        <w:jc w:val="both"/>
        <w:rPr>
          <w:b/>
          <w:lang w:val="bg-BG"/>
        </w:rPr>
      </w:pPr>
      <w:r w:rsidRPr="006C415A">
        <w:rPr>
          <w:b/>
          <w:lang w:val="bg-BG"/>
        </w:rPr>
        <w:t>Краен срок: не е посочен</w:t>
      </w:r>
    </w:p>
    <w:p w14:paraId="687BF032" w14:textId="77777777" w:rsidR="00B50909" w:rsidRDefault="00B50909" w:rsidP="006C415A">
      <w:pPr>
        <w:pStyle w:val="Heading2"/>
        <w:ind w:left="426"/>
      </w:pPr>
      <w:bookmarkStart w:id="14" w:name="_Toc107828800"/>
      <w:r w:rsidRPr="009B52BD">
        <w:t>New Summer Institute for the Study of East Central and Southeastern Europe</w:t>
      </w:r>
      <w:bookmarkEnd w:id="14"/>
    </w:p>
    <w:p w14:paraId="75BAA047" w14:textId="77777777" w:rsidR="00B50909" w:rsidRPr="009B52BD" w:rsidRDefault="00B50909" w:rsidP="00B50909">
      <w:pPr>
        <w:spacing w:before="120" w:after="120" w:line="276" w:lineRule="auto"/>
        <w:jc w:val="both"/>
      </w:pPr>
      <w:r w:rsidRPr="009B52BD">
        <w:t>The Centre for Advanced Study Sofia, in partnership with the American Council of Learned Societies (ACLS), is pleased to announce the launch of a new </w:t>
      </w:r>
      <w:hyperlink r:id="rId34" w:history="1">
        <w:r w:rsidRPr="009B52BD">
          <w:rPr>
            <w:rStyle w:val="Hyperlink"/>
          </w:rPr>
          <w:t>Summer Institute for Scholars of East Central and Southeastern Europe</w:t>
        </w:r>
      </w:hyperlink>
      <w:r w:rsidRPr="009B52BD">
        <w:t>. ACLS and CAS will convene leading scholars from Eastern Europe and North America for a two-week residency in Blagoevgrad, Bulgaria, hosted by the American University in Bulgaria (AUBG), in the summers 2023, 2024, and 2025.</w:t>
      </w:r>
    </w:p>
    <w:p w14:paraId="13A3B623" w14:textId="77777777" w:rsidR="00B50909" w:rsidRPr="009B52BD" w:rsidRDefault="00B50909" w:rsidP="00B50909">
      <w:pPr>
        <w:spacing w:before="120" w:after="120" w:line="276" w:lineRule="auto"/>
        <w:jc w:val="both"/>
      </w:pPr>
      <w:r w:rsidRPr="009B52BD">
        <w:t>With international travel restricted over the past two years due to the pandemic, many scholars have been forced to delay their research. The Summer Institute for the Study of East Central and Southeastern Europe (SISECSE) will enable scholars to undertake local fieldwork in the region, including archival research, work in museum collections, interviews, site surveys, or other forms of data collection. Participating scholars will be able to spend two weeks focusing closely on their own research projects in a collaborative and interdisciplinary setting.</w:t>
      </w:r>
    </w:p>
    <w:p w14:paraId="0A8F1763" w14:textId="77777777" w:rsidR="00B50909" w:rsidRPr="009B52BD" w:rsidRDefault="00B50909" w:rsidP="00B50909">
      <w:pPr>
        <w:spacing w:before="120" w:after="120" w:line="276" w:lineRule="auto"/>
        <w:jc w:val="both"/>
      </w:pPr>
      <w:r w:rsidRPr="009B52BD">
        <w:t>In addition to conducting their own research, scholars will have the opportunity to participate in small group writing workshops, as well as a series of immersive discussions on a key topic of shared academic interest. In 2023, those discussions will explore “Scholarly Writing in the Digital Age.” Participants will be asked to consider broad questions of accessibility and audience; the democratization of scholarly writing, manifested in the expansion of acceptable writing styles in journals and books; the blurring of borders between scholarly writing and creative writing, essays, and memoir; the implications of digital publishing for scholarly production; and related topics. Discussions will be held over several meals and in one seminar session.</w:t>
      </w:r>
    </w:p>
    <w:p w14:paraId="2E80ED0F" w14:textId="77777777" w:rsidR="00B50909" w:rsidRPr="009B52BD" w:rsidRDefault="00B50909" w:rsidP="00B50909">
      <w:pPr>
        <w:spacing w:before="120" w:after="120" w:line="276" w:lineRule="auto"/>
        <w:jc w:val="both"/>
      </w:pPr>
      <w:r w:rsidRPr="009B52BD">
        <w:t>The program will cover travel, accommodation, and per diem expenses. Institute members will be expected to be in residence and to participate in all planned events for the duration of the institute. Scholars will also be provided with opportunities to travel locally during this time.</w:t>
      </w:r>
    </w:p>
    <w:p w14:paraId="231325DA" w14:textId="77777777" w:rsidR="00B50909" w:rsidRPr="009B52BD" w:rsidRDefault="00B50909" w:rsidP="00B50909">
      <w:pPr>
        <w:spacing w:before="120" w:after="120" w:line="276" w:lineRule="auto"/>
        <w:jc w:val="both"/>
      </w:pPr>
      <w:r w:rsidRPr="009B52BD">
        <w:rPr>
          <w:b/>
          <w:bCs/>
        </w:rPr>
        <w:t>Eligibility</w:t>
      </w:r>
    </w:p>
    <w:p w14:paraId="309FE806" w14:textId="77777777" w:rsidR="00B50909" w:rsidRPr="009B52BD" w:rsidRDefault="00B50909" w:rsidP="00B50909">
      <w:pPr>
        <w:spacing w:before="120" w:after="120" w:line="276" w:lineRule="auto"/>
        <w:jc w:val="both"/>
      </w:pPr>
      <w:r w:rsidRPr="009B52BD">
        <w:t>The competition is open to scholars in any field or discipline in the humanities and interpretive social sciences pursuing postdoctoral or advanced research in the region (Albania, Belarus, Bosnia and Herzegovina, Bulgaria, Czechia, Croatia, Hungary, Kosovo, Moldova, Montenegro, North Macedonia, Poland, Romania, Russia, Serbia, Slovakia, Slovenia, Ukraine).</w:t>
      </w:r>
    </w:p>
    <w:p w14:paraId="01950121" w14:textId="77777777" w:rsidR="00B50909" w:rsidRPr="009B52BD" w:rsidRDefault="00B50909" w:rsidP="00B50909">
      <w:pPr>
        <w:spacing w:before="120" w:after="120" w:line="276" w:lineRule="auto"/>
        <w:jc w:val="both"/>
      </w:pPr>
      <w:r w:rsidRPr="009B52BD">
        <w:t>Scholars should be based at institutions in North America (US, Canada, Mexico) or Central/Eastern Europe (see the list above).</w:t>
      </w:r>
    </w:p>
    <w:p w14:paraId="4C590563" w14:textId="77777777" w:rsidR="00B50909" w:rsidRPr="009B52BD" w:rsidRDefault="00B50909" w:rsidP="00B50909">
      <w:pPr>
        <w:spacing w:before="120" w:after="120" w:line="276" w:lineRule="auto"/>
        <w:jc w:val="both"/>
      </w:pPr>
      <w:r w:rsidRPr="009B52BD">
        <w:rPr>
          <w:b/>
          <w:bCs/>
        </w:rPr>
        <w:t>Application</w:t>
      </w:r>
    </w:p>
    <w:p w14:paraId="0E307BDD" w14:textId="77777777" w:rsidR="00B50909" w:rsidRDefault="00B50909" w:rsidP="00B50909">
      <w:pPr>
        <w:spacing w:before="120" w:after="120" w:line="276" w:lineRule="auto"/>
        <w:jc w:val="both"/>
      </w:pPr>
      <w:r w:rsidRPr="009B52BD">
        <w:t xml:space="preserve">Scholars should apply with their own research proposals through the ACLS online system. The application will be available on the ACLS website in July 2022. </w:t>
      </w:r>
    </w:p>
    <w:p w14:paraId="750C8481" w14:textId="77777777" w:rsidR="00B50909" w:rsidRPr="005343F5" w:rsidRDefault="00B50909" w:rsidP="002E1E1E">
      <w:pPr>
        <w:spacing w:before="120" w:after="600" w:line="276" w:lineRule="auto"/>
        <w:jc w:val="both"/>
        <w:rPr>
          <w:b/>
        </w:rPr>
      </w:pPr>
      <w:r w:rsidRPr="005343F5">
        <w:rPr>
          <w:b/>
        </w:rPr>
        <w:t>The deadline for submissions will be in December 2022.</w:t>
      </w:r>
    </w:p>
    <w:p w14:paraId="7C44440B" w14:textId="77777777" w:rsidR="00CC2362" w:rsidRDefault="00CC2362" w:rsidP="00CC2362">
      <w:pPr>
        <w:pStyle w:val="Heading2"/>
        <w:ind w:left="284"/>
        <w:rPr>
          <w:lang w:val="bg-BG"/>
        </w:rPr>
      </w:pPr>
      <w:bookmarkStart w:id="15" w:name="_Toc107828801"/>
      <w:r w:rsidRPr="00CC2362">
        <w:rPr>
          <w:lang w:val="bg-BG"/>
        </w:rPr>
        <w:t>Конкурс „Млад предприемач в науката“</w:t>
      </w:r>
      <w:bookmarkEnd w:id="15"/>
    </w:p>
    <w:p w14:paraId="61F34B83" w14:textId="77777777" w:rsidR="00CC2362" w:rsidRDefault="00CC2362" w:rsidP="00D85A0B">
      <w:pPr>
        <w:spacing w:before="120" w:after="120" w:line="276" w:lineRule="auto"/>
        <w:jc w:val="both"/>
      </w:pPr>
      <w:r>
        <w:t>Център</w:t>
      </w:r>
      <w:r>
        <w:rPr>
          <w:lang w:val="bg-BG"/>
        </w:rPr>
        <w:t xml:space="preserve">ът </w:t>
      </w:r>
      <w:r>
        <w:t xml:space="preserve">за трансфер на технологии (ЦТТ) към Научноизследователския сектор (НИС) на СУ „Св. Климент </w:t>
      </w:r>
      <w:proofErr w:type="gramStart"/>
      <w:r>
        <w:t>Охридски“</w:t>
      </w:r>
      <w:r>
        <w:rPr>
          <w:lang w:val="bg-BG"/>
        </w:rPr>
        <w:t xml:space="preserve"> обявява</w:t>
      </w:r>
      <w:proofErr w:type="gramEnd"/>
      <w:r>
        <w:rPr>
          <w:lang w:val="bg-BG"/>
        </w:rPr>
        <w:t xml:space="preserve"> конкурс „Млад предприемач в науката“ </w:t>
      </w:r>
      <w:r>
        <w:t xml:space="preserve">по случай юбилейното 20–то издание на Европейския ден на предприемача през 2022 година. </w:t>
      </w:r>
    </w:p>
    <w:p w14:paraId="4DA4C19F" w14:textId="77777777" w:rsidR="00CC2362" w:rsidRDefault="00CC2362" w:rsidP="00D85A0B">
      <w:pPr>
        <w:spacing w:before="120" w:after="120" w:line="276" w:lineRule="auto"/>
        <w:jc w:val="both"/>
      </w:pPr>
      <w:r>
        <w:t xml:space="preserve">Целта на конкурса е да подпомогне развитието на студентското и младежкото предприемачество в СУ „Св. Климент </w:t>
      </w:r>
      <w:proofErr w:type="gramStart"/>
      <w:r>
        <w:t>Охридски“</w:t>
      </w:r>
      <w:proofErr w:type="gramEnd"/>
      <w:r>
        <w:t xml:space="preserve">, да стимулира студентите и младите изследователи да започнат собствена стопанска дейност. </w:t>
      </w:r>
    </w:p>
    <w:p w14:paraId="44A4D338" w14:textId="77777777" w:rsidR="00CC2362" w:rsidRPr="00D85A0B" w:rsidRDefault="00CC2362" w:rsidP="00D85A0B">
      <w:pPr>
        <w:spacing w:before="120" w:after="120" w:line="276" w:lineRule="auto"/>
        <w:jc w:val="both"/>
        <w:rPr>
          <w:b/>
        </w:rPr>
      </w:pPr>
      <w:r>
        <w:t xml:space="preserve">До участие в конкурса се допускат само студенти и изследователи до 35 години, както и колективи, съставени от изследователи в посочената възрастова група, от Софийския университет „Св. Климент </w:t>
      </w:r>
      <w:proofErr w:type="gramStart"/>
      <w:r>
        <w:t>Охридски“</w:t>
      </w:r>
      <w:proofErr w:type="gramEnd"/>
      <w:r>
        <w:t>. За участие в конкурса участниците трябва да представят разработена бизнес идея, описание на научен продукт или технология с посочена степен на технологична зрялост и да изпратят попълнена заявка за участие не по-късно от 15 септември 2022 г.</w:t>
      </w:r>
    </w:p>
    <w:p w14:paraId="0247D8C0" w14:textId="77777777" w:rsidR="00575D52" w:rsidRDefault="00CC2362" w:rsidP="00367D55">
      <w:pPr>
        <w:spacing w:before="120" w:after="120" w:line="276" w:lineRule="auto"/>
        <w:jc w:val="both"/>
      </w:pPr>
      <w:r>
        <w:rPr>
          <w:lang w:val="bg-BG"/>
        </w:rPr>
        <w:t>Експертна комисия ще разгледа п</w:t>
      </w:r>
      <w:r w:rsidR="00D3185D">
        <w:rPr>
          <w:lang w:val="bg-BG"/>
        </w:rPr>
        <w:t>одадените</w:t>
      </w:r>
      <w:r>
        <w:rPr>
          <w:lang w:val="bg-BG"/>
        </w:rPr>
        <w:t xml:space="preserve"> кандидатури и </w:t>
      </w:r>
      <w:r>
        <w:t>ще присъди Голямата награда в размер на 7500 лева за кандидатурата, оценена като най-творческа и вдъхновяваща предприемаческа инициатива – “Млад предприемач в науката”. Класиралите се на второ и трето място ще получат съответно 4000 и 2000 лева.</w:t>
      </w:r>
    </w:p>
    <w:p w14:paraId="1952E338" w14:textId="77777777" w:rsidR="00D3185D" w:rsidRDefault="00D3185D" w:rsidP="00367D55">
      <w:pPr>
        <w:spacing w:before="120" w:after="120" w:line="276" w:lineRule="auto"/>
        <w:jc w:val="both"/>
        <w:rPr>
          <w:lang w:val="bg-BG"/>
        </w:rPr>
      </w:pPr>
      <w:r>
        <w:rPr>
          <w:lang w:val="bg-BG"/>
        </w:rPr>
        <w:t xml:space="preserve">Повече информация за условията на конкурса, както и формулярът за кандидатстване можете да намерите </w:t>
      </w:r>
      <w:hyperlink r:id="rId35" w:history="1">
        <w:r w:rsidRPr="00D3185D">
          <w:rPr>
            <w:rStyle w:val="Hyperlink"/>
            <w:lang w:val="bg-BG"/>
          </w:rPr>
          <w:t>ТУК</w:t>
        </w:r>
      </w:hyperlink>
      <w:r>
        <w:rPr>
          <w:lang w:val="bg-BG"/>
        </w:rPr>
        <w:t>.</w:t>
      </w:r>
    </w:p>
    <w:p w14:paraId="1BE387EE" w14:textId="77777777" w:rsidR="00D81C92" w:rsidRDefault="00D3185D" w:rsidP="000F7569">
      <w:pPr>
        <w:spacing w:before="120" w:after="600" w:line="276" w:lineRule="auto"/>
        <w:jc w:val="both"/>
        <w:rPr>
          <w:b/>
          <w:lang w:val="bg-BG"/>
        </w:rPr>
      </w:pPr>
      <w:r w:rsidRPr="00D3185D">
        <w:rPr>
          <w:b/>
          <w:lang w:val="bg-BG"/>
        </w:rPr>
        <w:t>Краен срок за подаване на заявката за участие: 15 септември 2022 г.</w:t>
      </w:r>
    </w:p>
    <w:p w14:paraId="02E282DE" w14:textId="77777777" w:rsidR="00B33EA5" w:rsidRPr="00B33EA5" w:rsidRDefault="00B33EA5" w:rsidP="00B33EA5">
      <w:pPr>
        <w:pStyle w:val="Heading2"/>
        <w:ind w:left="426"/>
        <w:rPr>
          <w:bdr w:val="none" w:sz="0" w:space="0" w:color="auto" w:frame="1"/>
          <w:shd w:val="clear" w:color="auto" w:fill="FFFFFF"/>
          <w:lang w:val="bg-BG"/>
        </w:rPr>
      </w:pPr>
      <w:bookmarkStart w:id="16" w:name="_Toc107828802"/>
      <w:r>
        <w:rPr>
          <w:bdr w:val="none" w:sz="0" w:space="0" w:color="auto" w:frame="1"/>
          <w:shd w:val="clear" w:color="auto" w:fill="FFFFFF"/>
        </w:rPr>
        <w:t>П</w:t>
      </w:r>
      <w:r w:rsidRPr="00B33EA5">
        <w:rPr>
          <w:bdr w:val="none" w:sz="0" w:space="0" w:color="auto" w:frame="1"/>
          <w:shd w:val="clear" w:color="auto" w:fill="FFFFFF"/>
        </w:rPr>
        <w:t xml:space="preserve">реакселераторска програма на фондация </w:t>
      </w:r>
      <w:r>
        <w:rPr>
          <w:bdr w:val="none" w:sz="0" w:space="0" w:color="auto" w:frame="1"/>
          <w:shd w:val="clear" w:color="auto" w:fill="FFFFFF"/>
          <w:lang w:val="bg-BG"/>
        </w:rPr>
        <w:t>„</w:t>
      </w:r>
      <w:r w:rsidRPr="00B33EA5">
        <w:rPr>
          <w:bdr w:val="none" w:sz="0" w:space="0" w:color="auto" w:frame="1"/>
          <w:shd w:val="clear" w:color="auto" w:fill="FFFFFF"/>
        </w:rPr>
        <w:t xml:space="preserve">Карол </w:t>
      </w:r>
      <w:proofErr w:type="gramStart"/>
      <w:r w:rsidRPr="00B33EA5">
        <w:rPr>
          <w:bdr w:val="none" w:sz="0" w:space="0" w:color="auto" w:frame="1"/>
          <w:shd w:val="clear" w:color="auto" w:fill="FFFFFF"/>
        </w:rPr>
        <w:t>Знание</w:t>
      </w:r>
      <w:r>
        <w:rPr>
          <w:bdr w:val="none" w:sz="0" w:space="0" w:color="auto" w:frame="1"/>
          <w:shd w:val="clear" w:color="auto" w:fill="FFFFFF"/>
          <w:lang w:val="bg-BG"/>
        </w:rPr>
        <w:t>“</w:t>
      </w:r>
      <w:bookmarkEnd w:id="16"/>
      <w:proofErr w:type="gramEnd"/>
    </w:p>
    <w:p w14:paraId="46C3241D" w14:textId="77777777" w:rsidR="00B33EA5" w:rsidRPr="00B33EA5" w:rsidRDefault="000767B6" w:rsidP="00B33EA5">
      <w:pPr>
        <w:spacing w:before="120" w:after="120" w:line="276" w:lineRule="auto"/>
        <w:jc w:val="both"/>
        <w:rPr>
          <w:color w:val="262626"/>
          <w:shd w:val="clear" w:color="auto" w:fill="FFFFFF"/>
        </w:rPr>
      </w:pPr>
      <w:r w:rsidRPr="00B33EA5">
        <w:rPr>
          <w:bCs/>
          <w:color w:val="262626"/>
          <w:bdr w:val="none" w:sz="0" w:space="0" w:color="auto" w:frame="1"/>
          <w:shd w:val="clear" w:color="auto" w:fill="FFFFFF"/>
        </w:rPr>
        <w:t xml:space="preserve">Тази година преакселераторската програма на фондация </w:t>
      </w:r>
      <w:r w:rsidR="00B33EA5" w:rsidRPr="00B33EA5">
        <w:rPr>
          <w:bCs/>
          <w:color w:val="262626"/>
          <w:bdr w:val="none" w:sz="0" w:space="0" w:color="auto" w:frame="1"/>
          <w:shd w:val="clear" w:color="auto" w:fill="FFFFFF"/>
          <w:lang w:val="bg-BG"/>
        </w:rPr>
        <w:t>„</w:t>
      </w:r>
      <w:r w:rsidRPr="00B33EA5">
        <w:rPr>
          <w:bCs/>
          <w:color w:val="262626"/>
          <w:bdr w:val="none" w:sz="0" w:space="0" w:color="auto" w:frame="1"/>
          <w:shd w:val="clear" w:color="auto" w:fill="FFFFFF"/>
        </w:rPr>
        <w:t xml:space="preserve">Карол </w:t>
      </w:r>
      <w:proofErr w:type="gramStart"/>
      <w:r w:rsidRPr="00B33EA5">
        <w:rPr>
          <w:bCs/>
          <w:color w:val="262626"/>
          <w:bdr w:val="none" w:sz="0" w:space="0" w:color="auto" w:frame="1"/>
          <w:shd w:val="clear" w:color="auto" w:fill="FFFFFF"/>
        </w:rPr>
        <w:t>Знание</w:t>
      </w:r>
      <w:r w:rsidR="00B33EA5" w:rsidRPr="00B33EA5">
        <w:rPr>
          <w:bCs/>
          <w:color w:val="262626"/>
          <w:bdr w:val="none" w:sz="0" w:space="0" w:color="auto" w:frame="1"/>
          <w:shd w:val="clear" w:color="auto" w:fill="FFFFFF"/>
          <w:lang w:val="bg-BG"/>
        </w:rPr>
        <w:t>“</w:t>
      </w:r>
      <w:r w:rsidRPr="00B33EA5">
        <w:rPr>
          <w:bCs/>
          <w:color w:val="262626"/>
          <w:bdr w:val="none" w:sz="0" w:space="0" w:color="auto" w:frame="1"/>
          <w:shd w:val="clear" w:color="auto" w:fill="FFFFFF"/>
        </w:rPr>
        <w:t xml:space="preserve"> “</w:t>
      </w:r>
      <w:proofErr w:type="gramEnd"/>
      <w:r w:rsidRPr="00B33EA5">
        <w:rPr>
          <w:bCs/>
          <w:color w:val="262626"/>
          <w:bdr w:val="none" w:sz="0" w:space="0" w:color="auto" w:frame="1"/>
          <w:shd w:val="clear" w:color="auto" w:fill="FFFFFF"/>
        </w:rPr>
        <w:t>Предприемачи в науката” е с фокус Impact Investing.</w:t>
      </w:r>
      <w:r w:rsidRPr="00B33EA5">
        <w:rPr>
          <w:color w:val="262626"/>
          <w:shd w:val="clear" w:color="auto" w:fill="FFFFFF"/>
        </w:rPr>
        <w:t xml:space="preserve"> За участие са поканени студенти, докторанти и млади учени, които разработват научни проекти със социално и екологично въздействие. </w:t>
      </w:r>
    </w:p>
    <w:p w14:paraId="474D3F7C" w14:textId="77777777" w:rsidR="00B33EA5" w:rsidRDefault="000767B6" w:rsidP="00B33EA5">
      <w:pPr>
        <w:spacing w:before="120" w:after="120" w:line="276" w:lineRule="auto"/>
        <w:jc w:val="both"/>
        <w:rPr>
          <w:color w:val="262626"/>
          <w:shd w:val="clear" w:color="auto" w:fill="FFFFFF"/>
        </w:rPr>
      </w:pPr>
      <w:r w:rsidRPr="00B33EA5">
        <w:rPr>
          <w:color w:val="262626"/>
          <w:shd w:val="clear" w:color="auto" w:fill="FFFFFF"/>
        </w:rPr>
        <w:t xml:space="preserve">Наградният фонд е 30 хил. лв. и ще бъде връчен на победителя по време на финала на програмата на 14 декември т.г.  </w:t>
      </w:r>
    </w:p>
    <w:p w14:paraId="79894572" w14:textId="77777777" w:rsidR="00B33EA5" w:rsidRDefault="000767B6" w:rsidP="00B33EA5">
      <w:pPr>
        <w:spacing w:before="120" w:after="120" w:line="276" w:lineRule="auto"/>
        <w:jc w:val="both"/>
        <w:rPr>
          <w:color w:val="262626"/>
          <w:shd w:val="clear" w:color="auto" w:fill="FFFFFF"/>
        </w:rPr>
      </w:pPr>
      <w:r w:rsidRPr="00B33EA5">
        <w:rPr>
          <w:color w:val="262626"/>
          <w:shd w:val="clear" w:color="auto" w:fill="FFFFFF"/>
        </w:rPr>
        <w:t xml:space="preserve">Impact Investing e бързо развиваща се индустрия, задвижвана от инвеститори, които търсят не просто възвръщаемост, а целенасочено положително въздействие в обществото и околната среда. Предприемачите, които се насочват към такъв тип инвестиране, се стремят да генерират измеримо, благоприятно социално или екологично въздействие чрез решаване на важни за обществото и околната среда проблеми. </w:t>
      </w:r>
    </w:p>
    <w:p w14:paraId="223A189B" w14:textId="77777777" w:rsidR="00B33EA5" w:rsidRDefault="000767B6" w:rsidP="00B33EA5">
      <w:pPr>
        <w:spacing w:before="120" w:after="120" w:line="276" w:lineRule="auto"/>
        <w:jc w:val="both"/>
        <w:rPr>
          <w:color w:val="262626"/>
          <w:shd w:val="clear" w:color="auto" w:fill="FFFFFF"/>
        </w:rPr>
      </w:pPr>
      <w:r w:rsidRPr="00B33EA5">
        <w:rPr>
          <w:color w:val="262626"/>
          <w:shd w:val="clear" w:color="auto" w:fill="FFFFFF"/>
        </w:rPr>
        <w:t xml:space="preserve">Програмата тази година вече е отворена за кандидатстване. Обучението </w:t>
      </w:r>
      <w:r w:rsidR="00B33EA5">
        <w:rPr>
          <w:color w:val="262626"/>
          <w:shd w:val="clear" w:color="auto" w:fill="FFFFFF"/>
          <w:lang w:val="bg-BG"/>
        </w:rPr>
        <w:t xml:space="preserve">ще </w:t>
      </w:r>
      <w:r w:rsidRPr="00B33EA5">
        <w:rPr>
          <w:color w:val="262626"/>
          <w:shd w:val="clear" w:color="auto" w:fill="FFFFFF"/>
        </w:rPr>
        <w:t xml:space="preserve">се провежда всяка сряда от 10 до 12 ч. онлайн в периода 21 септември — 30 ноември 2022 г. </w:t>
      </w:r>
    </w:p>
    <w:p w14:paraId="29CEC542" w14:textId="77777777" w:rsidR="000767B6" w:rsidRPr="00B33EA5" w:rsidRDefault="000767B6" w:rsidP="00B33EA5">
      <w:pPr>
        <w:spacing w:before="120" w:after="600" w:line="276" w:lineRule="auto"/>
        <w:jc w:val="both"/>
        <w:rPr>
          <w:b/>
          <w:lang w:val="bg-BG"/>
        </w:rPr>
      </w:pPr>
      <w:r w:rsidRPr="00B33EA5">
        <w:rPr>
          <w:b/>
          <w:color w:val="262626"/>
          <w:shd w:val="clear" w:color="auto" w:fill="FFFFFF"/>
        </w:rPr>
        <w:t>Крайният срок</w:t>
      </w:r>
      <w:r w:rsidRPr="00B33EA5">
        <w:rPr>
          <w:color w:val="262626"/>
          <w:shd w:val="clear" w:color="auto" w:fill="FFFFFF"/>
        </w:rPr>
        <w:t xml:space="preserve"> за </w:t>
      </w:r>
      <w:hyperlink r:id="rId36" w:history="1">
        <w:r w:rsidRPr="00B33EA5">
          <w:rPr>
            <w:color w:val="4A88CF"/>
            <w:u w:val="single"/>
            <w:bdr w:val="none" w:sz="0" w:space="0" w:color="auto" w:frame="1"/>
            <w:shd w:val="clear" w:color="auto" w:fill="FFFFFF"/>
          </w:rPr>
          <w:t>представяне на кандидатури</w:t>
        </w:r>
      </w:hyperlink>
      <w:r w:rsidRPr="00B33EA5">
        <w:rPr>
          <w:color w:val="262626"/>
          <w:shd w:val="clear" w:color="auto" w:fill="FFFFFF"/>
        </w:rPr>
        <w:t xml:space="preserve"> е </w:t>
      </w:r>
      <w:r w:rsidRPr="00B33EA5">
        <w:rPr>
          <w:b/>
          <w:color w:val="262626"/>
          <w:shd w:val="clear" w:color="auto" w:fill="FFFFFF"/>
        </w:rPr>
        <w:t>3 септември</w:t>
      </w:r>
      <w:r w:rsidRPr="00B33EA5">
        <w:rPr>
          <w:color w:val="262626"/>
          <w:shd w:val="clear" w:color="auto" w:fill="FFFFFF"/>
        </w:rPr>
        <w:t>. Още подробности за програмата и сроковете  – </w:t>
      </w:r>
      <w:hyperlink r:id="rId37" w:history="1">
        <w:r w:rsidRPr="00B33EA5">
          <w:rPr>
            <w:color w:val="4A88CF"/>
            <w:u w:val="single"/>
            <w:bdr w:val="none" w:sz="0" w:space="0" w:color="auto" w:frame="1"/>
            <w:shd w:val="clear" w:color="auto" w:fill="FFFFFF"/>
          </w:rPr>
          <w:t>тук</w:t>
        </w:r>
      </w:hyperlink>
      <w:r w:rsidRPr="00B33EA5">
        <w:rPr>
          <w:color w:val="262626"/>
          <w:shd w:val="clear" w:color="auto" w:fill="FFFFFF"/>
        </w:rPr>
        <w:t>.</w:t>
      </w:r>
    </w:p>
    <w:p w14:paraId="7C722B5F" w14:textId="77777777" w:rsidR="009B52BD" w:rsidRPr="00834150" w:rsidRDefault="009B52BD" w:rsidP="000F7569">
      <w:pPr>
        <w:spacing w:before="120" w:after="600" w:line="276" w:lineRule="auto"/>
        <w:jc w:val="both"/>
        <w:rPr>
          <w:lang w:val="bg-BG"/>
        </w:rPr>
      </w:pPr>
    </w:p>
    <w:p w14:paraId="42F6D6C5" w14:textId="77777777" w:rsidR="00D81C92" w:rsidRDefault="00D81C92" w:rsidP="000F7569">
      <w:pPr>
        <w:spacing w:before="120" w:after="600" w:line="276" w:lineRule="auto"/>
        <w:jc w:val="both"/>
        <w:rPr>
          <w:b/>
          <w:lang w:val="bg-BG"/>
        </w:rPr>
      </w:pPr>
    </w:p>
    <w:p w14:paraId="129A15C4" w14:textId="77777777" w:rsidR="00F2403D" w:rsidRPr="006010FC" w:rsidRDefault="00F2403D" w:rsidP="002D1973">
      <w:pPr>
        <w:spacing w:after="200" w:line="276" w:lineRule="auto"/>
        <w:rPr>
          <w:lang w:val="bg-BG"/>
        </w:rPr>
        <w:sectPr w:rsidR="00F2403D" w:rsidRPr="006010FC" w:rsidSect="00EF7FA2">
          <w:pgSz w:w="11906" w:h="16838"/>
          <w:pgMar w:top="1417" w:right="1133" w:bottom="1417" w:left="1417" w:header="708" w:footer="708" w:gutter="0"/>
          <w:cols w:space="708"/>
          <w:docGrid w:linePitch="360"/>
        </w:sectPr>
      </w:pPr>
    </w:p>
    <w:p w14:paraId="3C41BDA5" w14:textId="77777777" w:rsidR="00D00941" w:rsidRDefault="00912146" w:rsidP="00B278E8">
      <w:pPr>
        <w:pStyle w:val="Programs"/>
      </w:pPr>
      <w:bookmarkStart w:id="17" w:name="_Toc107828803"/>
      <w:r>
        <w:t>ПРОГРАМИ</w:t>
      </w:r>
      <w:bookmarkEnd w:id="17"/>
    </w:p>
    <w:p w14:paraId="41153AAF" w14:textId="77777777" w:rsidR="00A57393" w:rsidRDefault="00A57393" w:rsidP="00A57393">
      <w:pPr>
        <w:pStyle w:val="Heading1"/>
        <w:shd w:val="clear" w:color="auto" w:fill="FFFFFF"/>
        <w:spacing w:before="240" w:after="120"/>
        <w:rPr>
          <w:rFonts w:ascii="Georgia" w:hAnsi="Georgia"/>
          <w:color w:val="000000"/>
        </w:rPr>
      </w:pPr>
      <w:bookmarkStart w:id="18" w:name="_Toc503363226"/>
    </w:p>
    <w:p w14:paraId="667919F2" w14:textId="77777777" w:rsidR="00A57393" w:rsidRPr="000C7366" w:rsidRDefault="00A57393" w:rsidP="00AA7F73">
      <w:pPr>
        <w:pStyle w:val="Heading2"/>
        <w:ind w:left="284"/>
      </w:pPr>
      <w:bookmarkStart w:id="19" w:name="_Toc107828804"/>
      <w:r w:rsidRPr="000C7366">
        <w:rPr>
          <w:lang w:val="bg-BG"/>
        </w:rPr>
        <w:t>К</w:t>
      </w:r>
      <w:r w:rsidRPr="000C7366">
        <w:t>онкурс за финансиране на фундаментални научни изследвания на млади учени и постдокторанти – 2022 год.“</w:t>
      </w:r>
      <w:bookmarkEnd w:id="19"/>
    </w:p>
    <w:p w14:paraId="4EE558F7" w14:textId="77777777" w:rsidR="00081DF9" w:rsidRPr="00081DF9" w:rsidRDefault="00081DF9" w:rsidP="00081DF9">
      <w:pPr>
        <w:shd w:val="clear" w:color="auto" w:fill="FFFFFF"/>
        <w:spacing w:before="120" w:after="120" w:line="276" w:lineRule="auto"/>
        <w:jc w:val="both"/>
        <w:rPr>
          <w:bCs/>
          <w:color w:val="3B3B3B"/>
        </w:rPr>
      </w:pPr>
      <w:r w:rsidRPr="00081DF9">
        <w:rPr>
          <w:bCs/>
          <w:color w:val="3B3B3B"/>
        </w:rPr>
        <w:t xml:space="preserve">Фонд „Научни </w:t>
      </w:r>
      <w:proofErr w:type="gramStart"/>
      <w:r w:rsidRPr="00081DF9">
        <w:rPr>
          <w:bCs/>
          <w:color w:val="3B3B3B"/>
        </w:rPr>
        <w:t>изследвания“ отправя</w:t>
      </w:r>
      <w:proofErr w:type="gramEnd"/>
      <w:r w:rsidRPr="00081DF9">
        <w:rPr>
          <w:bCs/>
          <w:color w:val="3B3B3B"/>
        </w:rPr>
        <w:t xml:space="preserve"> покана за участие в „Конкурс за финансиране на фундаментални научни изследвания на млади учени и постдокторанти – 2022 год.“</w:t>
      </w:r>
    </w:p>
    <w:p w14:paraId="4F92E5D4" w14:textId="77777777" w:rsidR="00A57393" w:rsidRPr="00AA7F73" w:rsidRDefault="00A57393" w:rsidP="000C7366">
      <w:pPr>
        <w:shd w:val="clear" w:color="auto" w:fill="FFFFFF"/>
        <w:spacing w:before="120" w:after="120" w:line="276" w:lineRule="auto"/>
        <w:jc w:val="both"/>
        <w:rPr>
          <w:color w:val="3B3B3B"/>
          <w:lang w:val="en-US"/>
        </w:rPr>
      </w:pPr>
      <w:r w:rsidRPr="000C7366">
        <w:rPr>
          <w:color w:val="3B3B3B"/>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за насърчаване участието на младите учени и пост-докторанти в научноизследователска дейност. Нестопанската научна дейност е съобразена с Националната стратегия за развитие на научните изследвания в Република България 2017-2030 и допринася за:</w:t>
      </w:r>
    </w:p>
    <w:p w14:paraId="5187D7A5" w14:textId="77777777" w:rsidR="00A57393" w:rsidRPr="000C7366" w:rsidRDefault="00A57393" w:rsidP="000C7366">
      <w:pPr>
        <w:numPr>
          <w:ilvl w:val="0"/>
          <w:numId w:val="37"/>
        </w:numPr>
        <w:shd w:val="clear" w:color="auto" w:fill="FFFFFF"/>
        <w:spacing w:before="120" w:after="120" w:line="276" w:lineRule="auto"/>
        <w:rPr>
          <w:color w:val="3B3B3B"/>
        </w:rPr>
      </w:pPr>
      <w:r w:rsidRPr="000C7366">
        <w:rPr>
          <w:color w:val="3B3B3B"/>
        </w:rPr>
        <w:t> Осигуряване на висока квалификация и ефективно кариерно развитие на учените, основано на високо ниво на научните изследвания.</w:t>
      </w:r>
    </w:p>
    <w:p w14:paraId="6368C8C7" w14:textId="77777777" w:rsidR="00A57393" w:rsidRPr="000C7366" w:rsidRDefault="00A57393" w:rsidP="000C7366">
      <w:pPr>
        <w:numPr>
          <w:ilvl w:val="0"/>
          <w:numId w:val="37"/>
        </w:numPr>
        <w:shd w:val="clear" w:color="auto" w:fill="FFFFFF"/>
        <w:spacing w:before="120" w:after="120" w:line="276" w:lineRule="auto"/>
        <w:rPr>
          <w:color w:val="3B3B3B"/>
        </w:rPr>
      </w:pPr>
      <w:r w:rsidRPr="000C7366">
        <w:rPr>
          <w:color w:val="3B3B3B"/>
        </w:rPr>
        <w:t> Устойчиво възстановяване на международните позиции на страната по количество и качество на международно видимата научна продукция.</w:t>
      </w:r>
    </w:p>
    <w:p w14:paraId="45EB7374" w14:textId="77777777" w:rsidR="00A57393" w:rsidRPr="000C7366" w:rsidRDefault="00A57393" w:rsidP="000C7366">
      <w:pPr>
        <w:numPr>
          <w:ilvl w:val="0"/>
          <w:numId w:val="37"/>
        </w:numPr>
        <w:shd w:val="clear" w:color="auto" w:fill="FFFFFF"/>
        <w:spacing w:before="120" w:after="120" w:line="276" w:lineRule="auto"/>
        <w:rPr>
          <w:color w:val="3B3B3B"/>
        </w:rPr>
      </w:pPr>
      <w:r w:rsidRPr="000C7366">
        <w:rPr>
          <w:color w:val="3B3B3B"/>
        </w:rPr>
        <w:t> 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14:paraId="74B8F7F6" w14:textId="77777777" w:rsidR="00A57393" w:rsidRPr="000C7366" w:rsidRDefault="00A57393" w:rsidP="000C7366">
      <w:pPr>
        <w:numPr>
          <w:ilvl w:val="0"/>
          <w:numId w:val="37"/>
        </w:numPr>
        <w:shd w:val="clear" w:color="auto" w:fill="FFFFFF"/>
        <w:spacing w:before="120" w:after="120" w:line="276" w:lineRule="auto"/>
        <w:rPr>
          <w:color w:val="3B3B3B"/>
        </w:rPr>
      </w:pPr>
      <w:r w:rsidRPr="000C7366">
        <w:rPr>
          <w:color w:val="3B3B3B"/>
        </w:rPr>
        <w:t> Повишаване на количеството и качеството на научните изследвания, свързани с проблеми от регионално и национално значение.</w:t>
      </w:r>
    </w:p>
    <w:p w14:paraId="770D9BDD" w14:textId="77777777" w:rsidR="00A57393" w:rsidRPr="000C7366" w:rsidRDefault="00AA7F73" w:rsidP="000C7366">
      <w:pPr>
        <w:pStyle w:val="NormalWeb"/>
        <w:shd w:val="clear" w:color="auto" w:fill="FFFFFF"/>
        <w:spacing w:before="120" w:beforeAutospacing="0" w:after="120" w:afterAutospacing="0" w:line="276" w:lineRule="auto"/>
        <w:rPr>
          <w:color w:val="3B3B3B"/>
        </w:rPr>
      </w:pPr>
      <w:r>
        <w:rPr>
          <w:rStyle w:val="Strong"/>
          <w:color w:val="3B3B3B"/>
        </w:rPr>
        <w:t>1.</w:t>
      </w:r>
      <w:r w:rsidR="00A57393" w:rsidRPr="000C7366">
        <w:rPr>
          <w:rStyle w:val="Strong"/>
          <w:color w:val="3B3B3B"/>
        </w:rPr>
        <w:t>Научни области</w:t>
      </w:r>
    </w:p>
    <w:p w14:paraId="60216518"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Целта на процедурата е да насърчи провеждане на качествени фундаментални научни изследвания от млади учени и пост-докторанти, повишаване квалификацията им и получаване на високи научни постижения в следните области:</w:t>
      </w:r>
    </w:p>
    <w:p w14:paraId="7C3034A3"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1) Биологически науки;</w:t>
      </w:r>
    </w:p>
    <w:p w14:paraId="60605922"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2) Математически науки и информатика;</w:t>
      </w:r>
    </w:p>
    <w:p w14:paraId="6B485A5F"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3) Медицински науки;</w:t>
      </w:r>
    </w:p>
    <w:p w14:paraId="51BFD35D"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4) Науки за земята;</w:t>
      </w:r>
    </w:p>
    <w:p w14:paraId="471C8382"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5) Обществени науки;</w:t>
      </w:r>
    </w:p>
    <w:p w14:paraId="2BEDDB35"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6) Селскостопански науки;</w:t>
      </w:r>
    </w:p>
    <w:p w14:paraId="5EFF56F2"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7) Технически науки;</w:t>
      </w:r>
    </w:p>
    <w:p w14:paraId="04B761D4"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8) Физически науки;</w:t>
      </w:r>
    </w:p>
    <w:p w14:paraId="0A30A250"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9) Химически науки;</w:t>
      </w:r>
    </w:p>
    <w:p w14:paraId="06CF958E"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10) Хуманитарни науки.</w:t>
      </w:r>
    </w:p>
    <w:p w14:paraId="64A92ECB" w14:textId="77777777" w:rsidR="00A57393" w:rsidRPr="000C7366" w:rsidRDefault="00081DF9" w:rsidP="000C7366">
      <w:pPr>
        <w:shd w:val="clear" w:color="auto" w:fill="FFFFFF"/>
        <w:spacing w:before="120" w:after="120" w:line="276" w:lineRule="auto"/>
        <w:jc w:val="both"/>
        <w:rPr>
          <w:color w:val="3B3B3B"/>
        </w:rPr>
      </w:pPr>
      <w:r>
        <w:rPr>
          <w:rStyle w:val="Strong"/>
          <w:color w:val="3B3B3B"/>
        </w:rPr>
        <w:t>2.</w:t>
      </w:r>
      <w:r w:rsidR="00A57393" w:rsidRPr="000C7366">
        <w:rPr>
          <w:rStyle w:val="Strong"/>
          <w:color w:val="3B3B3B"/>
        </w:rPr>
        <w:t>Общ бюджет на конкурса:</w:t>
      </w:r>
    </w:p>
    <w:p w14:paraId="49750327" w14:textId="77777777" w:rsidR="00A57393" w:rsidRPr="000C7366" w:rsidRDefault="00A57393" w:rsidP="000C7366">
      <w:pPr>
        <w:shd w:val="clear" w:color="auto" w:fill="FFFFFF"/>
        <w:spacing w:before="120" w:after="120" w:line="276" w:lineRule="auto"/>
        <w:jc w:val="both"/>
        <w:rPr>
          <w:color w:val="3B3B3B"/>
        </w:rPr>
      </w:pPr>
      <w:r w:rsidRPr="000C7366">
        <w:rPr>
          <w:color w:val="3B3B3B"/>
        </w:rPr>
        <w:t xml:space="preserve">Прогнозният общ бюджет на конкурса за финансиране </w:t>
      </w:r>
      <w:proofErr w:type="gramStart"/>
      <w:r w:rsidRPr="000C7366">
        <w:rPr>
          <w:color w:val="3B3B3B"/>
        </w:rPr>
        <w:t>на  фундаментални</w:t>
      </w:r>
      <w:proofErr w:type="gramEnd"/>
      <w:r w:rsidRPr="000C7366">
        <w:rPr>
          <w:color w:val="3B3B3B"/>
        </w:rPr>
        <w:t xml:space="preserve"> научни изследвания на млади учени и пост-докторанти – 2022 г. е  1 000 000 лв.</w:t>
      </w:r>
    </w:p>
    <w:p w14:paraId="2906CE1B" w14:textId="77777777" w:rsidR="000C7366" w:rsidRPr="000C7366" w:rsidRDefault="000C7366" w:rsidP="000C7366">
      <w:pPr>
        <w:shd w:val="clear" w:color="auto" w:fill="FFFFFF"/>
        <w:spacing w:before="120" w:after="120" w:line="276" w:lineRule="auto"/>
        <w:jc w:val="both"/>
        <w:rPr>
          <w:color w:val="3B3B3B"/>
        </w:rPr>
      </w:pPr>
      <w:r w:rsidRPr="000C7366">
        <w:rPr>
          <w:b/>
          <w:bCs/>
          <w:color w:val="3B3B3B"/>
        </w:rPr>
        <w:t>Минимален и максимален размер на финансирането за конкретен проект:</w:t>
      </w:r>
    </w:p>
    <w:p w14:paraId="051D9A9C"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Общият размер на финансирането за всеки индивидуален проект по настоящата процедура следва да бъде в следните граници:</w:t>
      </w:r>
    </w:p>
    <w:p w14:paraId="5BC0FA02"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1) Минималната сума за всеки отделен проект е 20 000 лв.</w:t>
      </w:r>
    </w:p>
    <w:p w14:paraId="1544066E"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2) Максималната сума за всеки отделен проект е 40 000 лв.</w:t>
      </w:r>
    </w:p>
    <w:p w14:paraId="6DB76C6B"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3) Не се допуска изкуствено разделяне на проекти, за да бъдат заобиколени горните прагове. Публичното финансиране не трябва да надвишава 100% от общия размер на допустимите разходи на проекта.</w:t>
      </w:r>
    </w:p>
    <w:p w14:paraId="30C7497F"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Исканата сума за финансиране на отделен проект да е кратна на 100.</w:t>
      </w:r>
    </w:p>
    <w:p w14:paraId="685B5417" w14:textId="77777777" w:rsidR="000C7366" w:rsidRPr="000C7366" w:rsidRDefault="00081DF9" w:rsidP="000C7366">
      <w:pPr>
        <w:shd w:val="clear" w:color="auto" w:fill="FFFFFF"/>
        <w:spacing w:before="120" w:after="120" w:line="276" w:lineRule="auto"/>
        <w:jc w:val="both"/>
        <w:rPr>
          <w:color w:val="3B3B3B"/>
        </w:rPr>
      </w:pPr>
      <w:r>
        <w:rPr>
          <w:b/>
          <w:bCs/>
          <w:color w:val="3B3B3B"/>
        </w:rPr>
        <w:t>4.</w:t>
      </w:r>
      <w:r w:rsidR="000C7366" w:rsidRPr="000C7366">
        <w:rPr>
          <w:b/>
          <w:bCs/>
          <w:color w:val="3B3B3B"/>
        </w:rPr>
        <w:t>Срок за изпълнение на проекта:</w:t>
      </w:r>
    </w:p>
    <w:p w14:paraId="12B5F716"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 xml:space="preserve">Срок за изпълнение на одобрените проекти: </w:t>
      </w:r>
      <w:proofErr w:type="gramStart"/>
      <w:r w:rsidRPr="000C7366">
        <w:rPr>
          <w:color w:val="3B3B3B"/>
        </w:rPr>
        <w:t>24  месеца</w:t>
      </w:r>
      <w:proofErr w:type="gramEnd"/>
      <w:r w:rsidRPr="000C7366">
        <w:rPr>
          <w:color w:val="3B3B3B"/>
        </w:rPr>
        <w:t>.</w:t>
      </w:r>
    </w:p>
    <w:p w14:paraId="69D4BCB7"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За начална дата на проекта се счита датата на подписване на договора за финансиране.</w:t>
      </w:r>
    </w:p>
    <w:p w14:paraId="21589B63" w14:textId="77777777" w:rsidR="000C7366" w:rsidRPr="000C7366" w:rsidRDefault="00081DF9" w:rsidP="000C7366">
      <w:pPr>
        <w:shd w:val="clear" w:color="auto" w:fill="FFFFFF"/>
        <w:spacing w:before="120" w:after="120" w:line="276" w:lineRule="auto"/>
        <w:jc w:val="both"/>
        <w:rPr>
          <w:color w:val="3B3B3B"/>
        </w:rPr>
      </w:pPr>
      <w:r>
        <w:rPr>
          <w:b/>
          <w:bCs/>
          <w:color w:val="3B3B3B"/>
        </w:rPr>
        <w:t>5.</w:t>
      </w:r>
      <w:r w:rsidR="000C7366" w:rsidRPr="000C7366">
        <w:rPr>
          <w:b/>
          <w:bCs/>
          <w:color w:val="3B3B3B"/>
        </w:rPr>
        <w:t>Срок за подаване на проектните предложения</w:t>
      </w:r>
    </w:p>
    <w:p w14:paraId="5F4DF5D0"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Проектните предложения се представят до </w:t>
      </w:r>
      <w:r w:rsidRPr="000C7366">
        <w:rPr>
          <w:b/>
          <w:bCs/>
          <w:color w:val="3B3B3B"/>
        </w:rPr>
        <w:t>17:30 часа на 07.09.2022 г.</w:t>
      </w:r>
      <w:r w:rsidRPr="000C7366">
        <w:rPr>
          <w:color w:val="3B3B3B"/>
        </w:rPr>
        <w:t> по електронен път към Фонд „Научни изследвания“ в електронен формат чрез системата СУНИ на следния адрес:</w:t>
      </w:r>
      <w:r w:rsidRPr="000C7366">
        <w:rPr>
          <w:b/>
          <w:bCs/>
          <w:color w:val="3B3B3B"/>
        </w:rPr>
        <w:t> </w:t>
      </w:r>
      <w:hyperlink r:id="rId38" w:history="1">
        <w:r w:rsidRPr="000C7366">
          <w:rPr>
            <w:b/>
            <w:bCs/>
            <w:color w:val="0071B3"/>
            <w:u w:val="single"/>
          </w:rPr>
          <w:t>https://enims.egov.bg/</w:t>
        </w:r>
      </w:hyperlink>
    </w:p>
    <w:p w14:paraId="4CDC0607"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Документите – Част 1 и Част 2 на проектното предложение, трябва да дават възможност за автоматично търсене (в pdf формат генериран автоматично от документа).</w:t>
      </w:r>
    </w:p>
    <w:p w14:paraId="2FE00FBD"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Документите следва да са подписани или с електронни подписи, или подписани и сканирани.</w:t>
      </w:r>
    </w:p>
    <w:p w14:paraId="41C88D4B"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Всички декларации от членовете на колектива се прилагат също или електронно подписани, или подписани и сканирани.</w:t>
      </w:r>
    </w:p>
    <w:p w14:paraId="45E14299"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Декларациите от името на базовата организация, както и декларацията за обработка на лични данни от ръководителите на организациите могат да се подадат подписани електронно или се подават в оригинал в деловодството на Фонда и важат за всички конкурси на Фонда през годината.</w:t>
      </w:r>
    </w:p>
    <w:p w14:paraId="6DC4C4F1"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Нови декларации се подават само при промяна на обстоятелства по тях.</w:t>
      </w:r>
    </w:p>
    <w:p w14:paraId="30C437D4"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При електронното подаване всички документи трябва да бъдат подадени в съответните позиции на формата за електронно подаване на проектните предложения.</w:t>
      </w:r>
    </w:p>
    <w:p w14:paraId="729E979B"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Крайното подаване се извършва чрез използване на електронен подпис от ръководителя на базовата организация и е описано в техническите указания (отделен файл).</w:t>
      </w:r>
    </w:p>
    <w:p w14:paraId="492AFC1C"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Административното описание – Част 1 и Научното описание – Част 2 на проектното предложение, както и файловете с приложенията към Научното описание – Научни биографии, Работна програма и Бюджет на проекта, се подават на български и английски език.</w:t>
      </w:r>
    </w:p>
    <w:p w14:paraId="1116A01B" w14:textId="77777777" w:rsidR="000C7366" w:rsidRPr="000C7366" w:rsidRDefault="000C7366" w:rsidP="000C7366">
      <w:pPr>
        <w:shd w:val="clear" w:color="auto" w:fill="FFFFFF"/>
        <w:spacing w:before="120" w:after="120" w:line="276" w:lineRule="auto"/>
        <w:jc w:val="both"/>
        <w:rPr>
          <w:color w:val="3B3B3B"/>
        </w:rPr>
      </w:pPr>
      <w:r w:rsidRPr="000C7366">
        <w:rPr>
          <w:b/>
          <w:bCs/>
          <w:color w:val="3B3B3B"/>
        </w:rPr>
        <w:t>Срокове по конкурса:</w:t>
      </w:r>
    </w:p>
    <w:p w14:paraId="2C08EECC"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 Обявяване на конкурса – до </w:t>
      </w:r>
      <w:r w:rsidRPr="000C7366">
        <w:rPr>
          <w:b/>
          <w:bCs/>
          <w:color w:val="3B3B3B"/>
        </w:rPr>
        <w:t>24.06.2022 г.</w:t>
      </w:r>
    </w:p>
    <w:p w14:paraId="6DBDCA6B"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 Краен срок за подаване на проектни предложения – до </w:t>
      </w:r>
      <w:r w:rsidRPr="000C7366">
        <w:rPr>
          <w:b/>
          <w:bCs/>
          <w:color w:val="3B3B3B"/>
        </w:rPr>
        <w:t>07.09.2022 г.</w:t>
      </w:r>
    </w:p>
    <w:p w14:paraId="250B618F"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 Срок за оценка и класиране на проектите – до </w:t>
      </w:r>
      <w:r w:rsidRPr="000C7366">
        <w:rPr>
          <w:b/>
          <w:bCs/>
          <w:color w:val="3B3B3B"/>
        </w:rPr>
        <w:t>30.11.2022 г.</w:t>
      </w:r>
    </w:p>
    <w:p w14:paraId="40AA7A00"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Проектното предложение включва административно и научно описание на проекта.</w:t>
      </w:r>
    </w:p>
    <w:p w14:paraId="67171DAD" w14:textId="77777777" w:rsidR="000C7366" w:rsidRPr="000C7366" w:rsidRDefault="00081DF9" w:rsidP="000C7366">
      <w:pPr>
        <w:shd w:val="clear" w:color="auto" w:fill="FFFFFF"/>
        <w:spacing w:before="120" w:after="120" w:line="276" w:lineRule="auto"/>
        <w:jc w:val="both"/>
        <w:rPr>
          <w:color w:val="3B3B3B"/>
        </w:rPr>
      </w:pPr>
      <w:r>
        <w:rPr>
          <w:b/>
          <w:bCs/>
          <w:color w:val="3B3B3B"/>
        </w:rPr>
        <w:t>6.</w:t>
      </w:r>
      <w:r w:rsidR="000C7366" w:rsidRPr="000C7366">
        <w:rPr>
          <w:b/>
          <w:bCs/>
          <w:color w:val="3B3B3B"/>
        </w:rPr>
        <w:t>Изисквания към кандидатите и проектите.</w:t>
      </w:r>
    </w:p>
    <w:p w14:paraId="7CDA6137"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Допустими кандидати:</w:t>
      </w:r>
    </w:p>
    <w:p w14:paraId="60D08658"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Допустими по настоящата процедура за подбор на проекти са само кандидати, които са:</w:t>
      </w:r>
    </w:p>
    <w:p w14:paraId="3ABED87A" w14:textId="77777777" w:rsidR="000C7366" w:rsidRPr="000C7366" w:rsidRDefault="00081DF9" w:rsidP="000C7366">
      <w:pPr>
        <w:shd w:val="clear" w:color="auto" w:fill="FFFFFF"/>
        <w:spacing w:before="120" w:after="120" w:line="276" w:lineRule="auto"/>
        <w:jc w:val="both"/>
        <w:rPr>
          <w:color w:val="3B3B3B"/>
        </w:rPr>
      </w:pPr>
      <w:r>
        <w:rPr>
          <w:color w:val="3B3B3B"/>
        </w:rPr>
        <w:t>1)</w:t>
      </w:r>
      <w:r w:rsidR="000C7366" w:rsidRPr="000C7366">
        <w:rPr>
          <w:color w:val="3B3B3B"/>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4683997C" w14:textId="77777777" w:rsidR="000C7366" w:rsidRPr="000C7366" w:rsidRDefault="00081DF9" w:rsidP="000C7366">
      <w:pPr>
        <w:shd w:val="clear" w:color="auto" w:fill="FFFFFF"/>
        <w:spacing w:before="120" w:after="120" w:line="276" w:lineRule="auto"/>
        <w:jc w:val="both"/>
        <w:rPr>
          <w:color w:val="3B3B3B"/>
        </w:rPr>
      </w:pPr>
      <w:r>
        <w:rPr>
          <w:color w:val="3B3B3B"/>
        </w:rPr>
        <w:t>2)</w:t>
      </w:r>
      <w:r w:rsidR="000C7366" w:rsidRPr="000C7366">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14:paraId="41A409BB"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Проверката за горепосочените обстоятелства се извършва в регистъра на НАОА.</w:t>
      </w:r>
    </w:p>
    <w:p w14:paraId="4D16230C"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654B7493"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Кандидатите по процедурата трябва да са субекти, осъществяващи научни изследвания ичиито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1AC416DA"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6FAD6ECD" w14:textId="77777777" w:rsidR="000C7366" w:rsidRPr="000C7366" w:rsidRDefault="000C7366" w:rsidP="000C7366">
      <w:pPr>
        <w:numPr>
          <w:ilvl w:val="0"/>
          <w:numId w:val="38"/>
        </w:numPr>
        <w:shd w:val="clear" w:color="auto" w:fill="FFFFFF"/>
        <w:spacing w:before="120" w:after="120" w:line="276" w:lineRule="auto"/>
        <w:rPr>
          <w:color w:val="3B3B3B"/>
        </w:rPr>
      </w:pPr>
      <w:r w:rsidRPr="000C7366">
        <w:rPr>
          <w:color w:val="3B3B3B"/>
        </w:rPr>
        <w:t>научни изследвания по договор с предприятия/отрасъл;</w:t>
      </w:r>
    </w:p>
    <w:p w14:paraId="6B80A4DB" w14:textId="77777777" w:rsidR="000C7366" w:rsidRPr="000C7366" w:rsidRDefault="000C7366" w:rsidP="000C7366">
      <w:pPr>
        <w:numPr>
          <w:ilvl w:val="0"/>
          <w:numId w:val="38"/>
        </w:numPr>
        <w:shd w:val="clear" w:color="auto" w:fill="FFFFFF"/>
        <w:spacing w:before="120" w:after="120" w:line="276" w:lineRule="auto"/>
        <w:rPr>
          <w:color w:val="3B3B3B"/>
        </w:rPr>
      </w:pPr>
      <w:r w:rsidRPr="000C7366">
        <w:rPr>
          <w:color w:val="3B3B3B"/>
        </w:rPr>
        <w:t>консултантски или други услуги, предоставяни на предприятия/отрасъл;</w:t>
      </w:r>
    </w:p>
    <w:p w14:paraId="41416576" w14:textId="77777777" w:rsidR="000C7366" w:rsidRPr="000C7366" w:rsidRDefault="000C7366" w:rsidP="000C7366">
      <w:pPr>
        <w:numPr>
          <w:ilvl w:val="0"/>
          <w:numId w:val="38"/>
        </w:numPr>
        <w:shd w:val="clear" w:color="auto" w:fill="FFFFFF"/>
        <w:spacing w:before="120" w:after="120" w:line="276" w:lineRule="auto"/>
        <w:rPr>
          <w:color w:val="3B3B3B"/>
        </w:rPr>
      </w:pPr>
      <w:r w:rsidRPr="000C7366">
        <w:rPr>
          <w:color w:val="3B3B3B"/>
        </w:rPr>
        <w:t>отдаване под наем на активите (инфраструктурата/оборудването).</w:t>
      </w:r>
    </w:p>
    <w:p w14:paraId="04DE3C1C"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 xml:space="preserve">За да бъдат одобрени за финансиране по настоящата процедура, кандидатите следва да докажат, че са юридическо лице, чиято цел е осъществяване на научни </w:t>
      </w:r>
      <w:proofErr w:type="gramStart"/>
      <w:r w:rsidRPr="000C7366">
        <w:rPr>
          <w:color w:val="3B3B3B"/>
        </w:rPr>
        <w:t>изследвания  и</w:t>
      </w:r>
      <w:proofErr w:type="gramEnd"/>
      <w:r w:rsidRPr="000C7366">
        <w:rPr>
          <w:color w:val="3B3B3B"/>
        </w:rPr>
        <w:t xml:space="preserve"> изследвания  и да поемат неотменим ангажимент за широко 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14:paraId="5CB4A249" w14:textId="77777777" w:rsidR="000C7366" w:rsidRPr="000C7366" w:rsidRDefault="00081DF9" w:rsidP="000C7366">
      <w:pPr>
        <w:shd w:val="clear" w:color="auto" w:fill="FFFFFF"/>
        <w:spacing w:before="120" w:after="120" w:line="276" w:lineRule="auto"/>
        <w:jc w:val="both"/>
        <w:rPr>
          <w:color w:val="3B3B3B"/>
        </w:rPr>
      </w:pPr>
      <w:r>
        <w:rPr>
          <w:b/>
          <w:bCs/>
          <w:color w:val="3B3B3B"/>
        </w:rPr>
        <w:t>7.</w:t>
      </w:r>
      <w:r w:rsidR="000C7366" w:rsidRPr="000C7366">
        <w:rPr>
          <w:b/>
          <w:bCs/>
          <w:color w:val="3B3B3B"/>
        </w:rPr>
        <w:t>Партньорство и допустимост на партньорите</w:t>
      </w:r>
    </w:p>
    <w:p w14:paraId="18C2B97E"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По настоящата процедура за конкурс кандидатите не могат да участват съвместно с други допустими кандидати (партньори).</w:t>
      </w:r>
    </w:p>
    <w:p w14:paraId="0152CAA1"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 xml:space="preserve">В процеса на изпълнение на дейностите по проекта бенефициентите могат да възложат на изпълнители извършването на определени допълващи дейности по проекта, посредством състезателни, прозрачни, недискриминационни и безусловни тръжни процедури, отговарящи на т.89-т.96 от Известие на Комисията, относно понятието за държавна помощ, посочено в чл.107, §1 от </w:t>
      </w:r>
      <w:proofErr w:type="gramStart"/>
      <w:r w:rsidRPr="000C7366">
        <w:rPr>
          <w:color w:val="3B3B3B"/>
        </w:rPr>
        <w:t>ДФЕС(</w:t>
      </w:r>
      <w:proofErr w:type="gramEnd"/>
      <w:r w:rsidRPr="000C7366">
        <w:rPr>
          <w:color w:val="3B3B3B"/>
        </w:rPr>
        <w:t>2016C 262/01). В случаите, когато бенефициентите се явяват възложители по смисъла на чл. 5 или чл. 6 от Закона за обществените поръчки. (ЗОП), изборът на изпълнители се осъществява по реда на ЗОП. Изпълнителите в процедури по възлагане дейности по изпълнението на проекта не са партньори.</w:t>
      </w:r>
    </w:p>
    <w:p w14:paraId="60342A46" w14:textId="77777777" w:rsidR="000C7366" w:rsidRPr="000C7366" w:rsidRDefault="00081DF9" w:rsidP="000C7366">
      <w:pPr>
        <w:shd w:val="clear" w:color="auto" w:fill="FFFFFF"/>
        <w:spacing w:before="120" w:after="120" w:line="276" w:lineRule="auto"/>
        <w:jc w:val="both"/>
        <w:rPr>
          <w:color w:val="3B3B3B"/>
        </w:rPr>
      </w:pPr>
      <w:r>
        <w:rPr>
          <w:b/>
          <w:bCs/>
          <w:color w:val="3B3B3B"/>
        </w:rPr>
        <w:t>8.</w:t>
      </w:r>
      <w:r w:rsidR="000C7366" w:rsidRPr="000C7366">
        <w:rPr>
          <w:b/>
          <w:bCs/>
          <w:color w:val="3B3B3B"/>
        </w:rPr>
        <w:t>Критерии за допустимост на проектните предложения</w:t>
      </w:r>
    </w:p>
    <w:p w14:paraId="4C46AA94"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в т. 1.1.</w:t>
      </w:r>
    </w:p>
    <w:p w14:paraId="4E0ACB54"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По настоящата процедура могат да се предлагат само проекти за фундаментални научни изследвания на млади учени или на постдокторанти. По нея се финансират единствено неикономически дейности и активи, използвани за неикономически дейности на бенефициентите.</w:t>
      </w:r>
    </w:p>
    <w:p w14:paraId="0F272E02" w14:textId="77777777" w:rsidR="000C7366" w:rsidRPr="000C7366" w:rsidRDefault="00081DF9" w:rsidP="000C7366">
      <w:pPr>
        <w:shd w:val="clear" w:color="auto" w:fill="FFFFFF"/>
        <w:spacing w:before="120" w:after="120" w:line="276" w:lineRule="auto"/>
        <w:jc w:val="both"/>
        <w:rPr>
          <w:color w:val="3B3B3B"/>
        </w:rPr>
      </w:pPr>
      <w:r>
        <w:rPr>
          <w:b/>
          <w:bCs/>
          <w:color w:val="3B3B3B"/>
        </w:rPr>
        <w:t>9.</w:t>
      </w:r>
      <w:r w:rsidR="000C7366" w:rsidRPr="000C7366">
        <w:rPr>
          <w:b/>
          <w:bCs/>
          <w:color w:val="3B3B3B"/>
        </w:rPr>
        <w:t>Критерии за недопустимост на проектните предложения</w:t>
      </w:r>
    </w:p>
    <w:p w14:paraId="6D1CCA0E" w14:textId="77777777" w:rsidR="000C7366" w:rsidRPr="000C7366" w:rsidRDefault="000C7366" w:rsidP="000C7366">
      <w:pPr>
        <w:shd w:val="clear" w:color="auto" w:fill="FFFFFF"/>
        <w:spacing w:before="120" w:after="120" w:line="276" w:lineRule="auto"/>
        <w:jc w:val="both"/>
        <w:rPr>
          <w:color w:val="3B3B3B"/>
        </w:rPr>
      </w:pPr>
      <w:r w:rsidRPr="000C7366">
        <w:rPr>
          <w:color w:val="3B3B3B"/>
        </w:rPr>
        <w:t>По настоящата процедура за конкурс са недопустими проектни предложения:</w:t>
      </w:r>
    </w:p>
    <w:p w14:paraId="0480784C" w14:textId="77777777" w:rsidR="000C7366" w:rsidRPr="000C7366" w:rsidRDefault="000C7366" w:rsidP="000C7366">
      <w:pPr>
        <w:numPr>
          <w:ilvl w:val="0"/>
          <w:numId w:val="39"/>
        </w:numPr>
        <w:shd w:val="clear" w:color="auto" w:fill="FFFFFF"/>
        <w:spacing w:before="120" w:after="120" w:line="276" w:lineRule="auto"/>
        <w:rPr>
          <w:color w:val="3B3B3B"/>
        </w:rPr>
      </w:pPr>
      <w:r w:rsidRPr="000C7366">
        <w:rPr>
          <w:color w:val="3B3B3B"/>
        </w:rPr>
        <w:t>включващи дейности, които вече са финансирани от други източници</w:t>
      </w:r>
    </w:p>
    <w:p w14:paraId="4F939CCD" w14:textId="77777777" w:rsidR="000C7366" w:rsidRPr="000C7366" w:rsidRDefault="000C7366" w:rsidP="000C7366">
      <w:pPr>
        <w:numPr>
          <w:ilvl w:val="0"/>
          <w:numId w:val="39"/>
        </w:numPr>
        <w:shd w:val="clear" w:color="auto" w:fill="FFFFFF"/>
        <w:spacing w:before="120" w:after="120" w:line="276" w:lineRule="auto"/>
        <w:rPr>
          <w:color w:val="3B3B3B"/>
        </w:rPr>
      </w:pPr>
      <w:r w:rsidRPr="000C7366">
        <w:rPr>
          <w:color w:val="3B3B3B"/>
        </w:rPr>
        <w:t>които не включват фундаментални научни изследвания на млади учени или постдокторанти.</w:t>
      </w:r>
    </w:p>
    <w:p w14:paraId="6CF35038" w14:textId="77777777" w:rsidR="000C7366" w:rsidRPr="000C7366" w:rsidRDefault="000C7366" w:rsidP="000C7366">
      <w:pPr>
        <w:numPr>
          <w:ilvl w:val="0"/>
          <w:numId w:val="39"/>
        </w:numPr>
        <w:shd w:val="clear" w:color="auto" w:fill="FFFFFF"/>
        <w:spacing w:before="120" w:after="120" w:line="276" w:lineRule="auto"/>
        <w:rPr>
          <w:color w:val="3B3B3B"/>
        </w:rPr>
      </w:pPr>
      <w:r w:rsidRPr="000C7366">
        <w:rPr>
          <w:color w:val="3B3B3B"/>
        </w:rPr>
        <w:t>които включват дейности, чието изпълнение е стартирало преди подписването на договора за финансиране на проекта по настоящата процедура.</w:t>
      </w:r>
    </w:p>
    <w:p w14:paraId="4D5955D3" w14:textId="77777777" w:rsidR="000C7366" w:rsidRDefault="000C7366" w:rsidP="000C7366">
      <w:pPr>
        <w:shd w:val="clear" w:color="auto" w:fill="FFFFFF"/>
        <w:spacing w:before="120" w:after="120" w:line="276" w:lineRule="auto"/>
        <w:jc w:val="both"/>
        <w:rPr>
          <w:color w:val="3B3B3B"/>
        </w:rPr>
      </w:pPr>
      <w:r w:rsidRPr="000C7366">
        <w:rPr>
          <w:color w:val="3B3B3B"/>
        </w:rPr>
        <w:t xml:space="preserve">Поканата се публикува в централен ежедневник и на интернет страниците на Министерство на образованието и науката и Фонд „Научни </w:t>
      </w:r>
      <w:proofErr w:type="gramStart"/>
      <w:r w:rsidRPr="000C7366">
        <w:rPr>
          <w:color w:val="3B3B3B"/>
        </w:rPr>
        <w:t>изследвания“</w:t>
      </w:r>
      <w:proofErr w:type="gramEnd"/>
      <w:r w:rsidRPr="000C7366">
        <w:rPr>
          <w:color w:val="3B3B3B"/>
        </w:rPr>
        <w:t>.</w:t>
      </w:r>
    </w:p>
    <w:p w14:paraId="773E65A0" w14:textId="77777777" w:rsidR="000C7366" w:rsidRDefault="000C7366" w:rsidP="000C7366">
      <w:pPr>
        <w:shd w:val="clear" w:color="auto" w:fill="FFFFFF"/>
        <w:spacing w:before="120" w:after="120" w:line="276" w:lineRule="auto"/>
        <w:jc w:val="both"/>
        <w:rPr>
          <w:color w:val="3B3B3B"/>
          <w:lang w:val="bg-BG"/>
        </w:rPr>
      </w:pPr>
      <w:r>
        <w:rPr>
          <w:color w:val="3B3B3B"/>
          <w:lang w:val="bg-BG"/>
        </w:rPr>
        <w:t xml:space="preserve">Документите за кандидатстване можете да видите </w:t>
      </w:r>
      <w:hyperlink r:id="rId39" w:history="1">
        <w:r w:rsidRPr="000C7366">
          <w:rPr>
            <w:rStyle w:val="Hyperlink"/>
            <w:lang w:val="bg-BG"/>
          </w:rPr>
          <w:t>ТУК</w:t>
        </w:r>
      </w:hyperlink>
    </w:p>
    <w:p w14:paraId="2FCDB37F" w14:textId="77777777" w:rsidR="00347831" w:rsidRDefault="000C7366" w:rsidP="00081DF9">
      <w:pPr>
        <w:shd w:val="clear" w:color="auto" w:fill="FFFFFF"/>
        <w:spacing w:before="120" w:after="600" w:line="276" w:lineRule="auto"/>
        <w:jc w:val="both"/>
        <w:rPr>
          <w:b/>
          <w:bCs/>
          <w:color w:val="3B3B3B"/>
        </w:rPr>
      </w:pPr>
      <w:r w:rsidRPr="0046166F">
        <w:rPr>
          <w:b/>
          <w:color w:val="3B3B3B"/>
        </w:rPr>
        <w:t>Краен срок</w:t>
      </w:r>
      <w:r w:rsidR="0046166F" w:rsidRPr="0046166F">
        <w:rPr>
          <w:b/>
          <w:color w:val="3B3B3B"/>
          <w:lang w:val="bg-BG"/>
        </w:rPr>
        <w:t>:</w:t>
      </w:r>
      <w:r w:rsidRPr="000C7366">
        <w:rPr>
          <w:color w:val="3B3B3B"/>
        </w:rPr>
        <w:t> </w:t>
      </w:r>
      <w:r w:rsidRPr="000C7366">
        <w:rPr>
          <w:b/>
          <w:bCs/>
          <w:color w:val="3B3B3B"/>
        </w:rPr>
        <w:t>07.09.2022 г</w:t>
      </w:r>
    </w:p>
    <w:p w14:paraId="016BD918" w14:textId="77777777" w:rsidR="00347831" w:rsidRDefault="00347831">
      <w:pPr>
        <w:spacing w:after="200" w:line="276" w:lineRule="auto"/>
        <w:rPr>
          <w:b/>
          <w:bCs/>
          <w:color w:val="3B3B3B"/>
        </w:rPr>
      </w:pPr>
      <w:r>
        <w:rPr>
          <w:b/>
          <w:bCs/>
          <w:color w:val="3B3B3B"/>
        </w:rPr>
        <w:br w:type="page"/>
      </w:r>
    </w:p>
    <w:p w14:paraId="21742BE9" w14:textId="77777777" w:rsidR="00347831" w:rsidRPr="00347831" w:rsidRDefault="00347831" w:rsidP="00347831">
      <w:pPr>
        <w:pStyle w:val="Heading2"/>
        <w:ind w:left="284"/>
      </w:pPr>
      <w:bookmarkStart w:id="20" w:name="_Toc107828805"/>
      <w:r w:rsidRPr="00347831">
        <w:t>Конкурс за финансиране на фундаментални научни изследвания – 2022 год.</w:t>
      </w:r>
      <w:bookmarkEnd w:id="20"/>
    </w:p>
    <w:p w14:paraId="00C55A59" w14:textId="77777777" w:rsidR="00347831" w:rsidRPr="00347831" w:rsidRDefault="00347831" w:rsidP="00A3216A">
      <w:r w:rsidRPr="00347831">
        <w:t xml:space="preserve">Фонд „Научни </w:t>
      </w:r>
      <w:proofErr w:type="gramStart"/>
      <w:r w:rsidRPr="00347831">
        <w:t>изследвания“ отправя</w:t>
      </w:r>
      <w:proofErr w:type="gramEnd"/>
      <w:r w:rsidRPr="00347831">
        <w:t xml:space="preserve"> покана за участие в „Конкурс за финансиране на фундаментални научни изследвания – 2022 год.“</w:t>
      </w:r>
    </w:p>
    <w:p w14:paraId="2E27B900"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Нестопанската научна дейност е съобразена с Националната стратегия за развитие на научните изследвания в Република България 2017-2030 и допринася за:</w:t>
      </w:r>
    </w:p>
    <w:p w14:paraId="44F0FAB9" w14:textId="77777777" w:rsidR="00347831" w:rsidRPr="00347831" w:rsidRDefault="00347831" w:rsidP="00347831">
      <w:pPr>
        <w:numPr>
          <w:ilvl w:val="0"/>
          <w:numId w:val="44"/>
        </w:numPr>
        <w:shd w:val="clear" w:color="auto" w:fill="FFFFFF"/>
        <w:spacing w:before="120" w:after="120" w:line="276" w:lineRule="auto"/>
        <w:rPr>
          <w:color w:val="3B3B3B"/>
        </w:rPr>
      </w:pPr>
      <w:r w:rsidRPr="00347831">
        <w:rPr>
          <w:color w:val="3B3B3B"/>
        </w:rPr>
        <w:t>Устойчиво възстановяване на международните позиции на страната по количество и качество на международно видимата научна продукция.</w:t>
      </w:r>
    </w:p>
    <w:p w14:paraId="6BCF5E00" w14:textId="77777777" w:rsidR="00347831" w:rsidRPr="00347831" w:rsidRDefault="00347831" w:rsidP="00347831">
      <w:pPr>
        <w:numPr>
          <w:ilvl w:val="0"/>
          <w:numId w:val="44"/>
        </w:numPr>
        <w:shd w:val="clear" w:color="auto" w:fill="FFFFFF"/>
        <w:spacing w:before="120" w:after="120" w:line="276" w:lineRule="auto"/>
        <w:rPr>
          <w:color w:val="3B3B3B"/>
        </w:rPr>
      </w:pPr>
      <w:r w:rsidRPr="00347831">
        <w:rPr>
          <w:color w:val="3B3B3B"/>
        </w:rPr>
        <w:t>Повишаване на количеството и качеството на фундаменталните научни изследвания, свързани с проблеми от регионално и национално значение.</w:t>
      </w:r>
    </w:p>
    <w:p w14:paraId="0D561B31" w14:textId="77777777" w:rsidR="00347831" w:rsidRPr="00347831" w:rsidRDefault="00347831" w:rsidP="00347831">
      <w:pPr>
        <w:numPr>
          <w:ilvl w:val="0"/>
          <w:numId w:val="44"/>
        </w:numPr>
        <w:shd w:val="clear" w:color="auto" w:fill="FFFFFF"/>
        <w:spacing w:before="120" w:after="120" w:line="276" w:lineRule="auto"/>
        <w:rPr>
          <w:color w:val="3B3B3B"/>
        </w:rPr>
      </w:pPr>
      <w:r w:rsidRPr="00347831">
        <w:rPr>
          <w:color w:val="3B3B3B"/>
        </w:rPr>
        <w:t>Значително интензифициране на връзките на науката с образованието, бизнеса, държавните органи и обществото като цяло.</w:t>
      </w:r>
    </w:p>
    <w:p w14:paraId="3B5DDD93" w14:textId="77777777" w:rsidR="00347831" w:rsidRPr="00347831" w:rsidRDefault="00347831" w:rsidP="00347831">
      <w:pPr>
        <w:numPr>
          <w:ilvl w:val="0"/>
          <w:numId w:val="44"/>
        </w:numPr>
        <w:shd w:val="clear" w:color="auto" w:fill="FFFFFF"/>
        <w:spacing w:before="120" w:after="120" w:line="276" w:lineRule="auto"/>
        <w:rPr>
          <w:color w:val="3B3B3B"/>
        </w:rPr>
      </w:pPr>
      <w:r w:rsidRPr="00347831">
        <w:rPr>
          <w:color w:val="3B3B3B"/>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14:paraId="1B0A21C7" w14:textId="77777777" w:rsidR="00347831" w:rsidRPr="00347831" w:rsidRDefault="00347831" w:rsidP="00347831">
      <w:pPr>
        <w:shd w:val="clear" w:color="auto" w:fill="FFFFFF"/>
        <w:spacing w:before="120" w:after="120" w:line="276" w:lineRule="auto"/>
        <w:rPr>
          <w:color w:val="3B3B3B"/>
        </w:rPr>
      </w:pPr>
      <w:r>
        <w:rPr>
          <w:b/>
          <w:bCs/>
          <w:color w:val="3B3B3B"/>
        </w:rPr>
        <w:t xml:space="preserve">1. </w:t>
      </w:r>
      <w:r w:rsidRPr="00347831">
        <w:rPr>
          <w:b/>
          <w:bCs/>
          <w:color w:val="3B3B3B"/>
        </w:rPr>
        <w:t>Научни области</w:t>
      </w:r>
    </w:p>
    <w:p w14:paraId="6EBE8CCE"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 xml:space="preserve">Целта на процедурата е да насърчи провеждане на качествени фундаментални научни изследвания и получаване на високи научни постижения, както и на качествени насочени фундаментални научни изследвания, обвързани с актуалните обществени предизвикателства, определени в Националната стратегия. Научните области, в които ще бъдат финансирани изследвания, определени с решение на Изпълнителния съвет (ИС) на Фонд „Научни </w:t>
      </w:r>
      <w:proofErr w:type="gramStart"/>
      <w:r w:rsidRPr="00347831">
        <w:rPr>
          <w:color w:val="3B3B3B"/>
        </w:rPr>
        <w:t>изследвания“ (</w:t>
      </w:r>
      <w:proofErr w:type="gramEnd"/>
      <w:r w:rsidRPr="00347831">
        <w:rPr>
          <w:color w:val="3B3B3B"/>
        </w:rPr>
        <w:t>Фонда) са:</w:t>
      </w:r>
    </w:p>
    <w:p w14:paraId="1F2CBFE9"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1)           Биологически науки;</w:t>
      </w:r>
    </w:p>
    <w:p w14:paraId="12CB17E7"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2)           Математически науки и информатика;</w:t>
      </w:r>
    </w:p>
    <w:p w14:paraId="1460AC9F"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3)           Медицински науки;</w:t>
      </w:r>
    </w:p>
    <w:p w14:paraId="5BCB0FF9"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4)           Науки за земята;</w:t>
      </w:r>
    </w:p>
    <w:p w14:paraId="1830B6D9"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5)           Обществени науки;</w:t>
      </w:r>
    </w:p>
    <w:p w14:paraId="1FE3722F"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6)           Селскостопански науки;</w:t>
      </w:r>
    </w:p>
    <w:p w14:paraId="73A03642"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7)           Технически науки;</w:t>
      </w:r>
    </w:p>
    <w:p w14:paraId="644E833A"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8)           Физически науки;</w:t>
      </w:r>
    </w:p>
    <w:p w14:paraId="330D2EA6"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9)           Химически науки;</w:t>
      </w:r>
    </w:p>
    <w:p w14:paraId="1BC36355"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10)         Хуманитарни науки.</w:t>
      </w:r>
    </w:p>
    <w:p w14:paraId="31C6833B" w14:textId="77777777" w:rsidR="00347831" w:rsidRPr="00347831" w:rsidRDefault="00347831" w:rsidP="00347831">
      <w:pPr>
        <w:shd w:val="clear" w:color="auto" w:fill="FFFFFF"/>
        <w:spacing w:before="120" w:after="120" w:line="276" w:lineRule="auto"/>
        <w:jc w:val="both"/>
        <w:rPr>
          <w:color w:val="3B3B3B"/>
        </w:rPr>
      </w:pPr>
      <w:r w:rsidRPr="00347831">
        <w:rPr>
          <w:b/>
          <w:bCs/>
          <w:color w:val="3B3B3B"/>
        </w:rPr>
        <w:t>2.           Общ бюджет на конкурса:</w:t>
      </w:r>
    </w:p>
    <w:p w14:paraId="27A52F9F"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Прогнозният общ бюджет на конкурса за финансиране на фундаментални научни изследвания – 2022 г. е 23 000 000 лв., от които 14 700 000 лв. от бюджета за 2022 г.</w:t>
      </w:r>
    </w:p>
    <w:p w14:paraId="0720C1A7"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Предвидено е следното разпределение на наличния общ бюджет по научни области:</w:t>
      </w:r>
    </w:p>
    <w:p w14:paraId="0EB1E3CF" w14:textId="77777777" w:rsidR="00347831" w:rsidRPr="00347831" w:rsidRDefault="00347831" w:rsidP="00347831">
      <w:pPr>
        <w:shd w:val="clear" w:color="auto" w:fill="FFFFFF"/>
        <w:spacing w:before="120" w:after="120" w:line="276" w:lineRule="auto"/>
        <w:rPr>
          <w:color w:val="3B3B3B"/>
        </w:rPr>
      </w:pPr>
      <w:r w:rsidRPr="00347831">
        <w:rPr>
          <w:color w:val="3B3B3B"/>
        </w:rPr>
        <w:t> </w:t>
      </w:r>
    </w:p>
    <w:tbl>
      <w:tblPr>
        <w:tblW w:w="10350" w:type="dxa"/>
        <w:tblCellMar>
          <w:left w:w="0" w:type="dxa"/>
          <w:right w:w="0" w:type="dxa"/>
        </w:tblCellMar>
        <w:tblLook w:val="04A0" w:firstRow="1" w:lastRow="0" w:firstColumn="1" w:lastColumn="0" w:noHBand="0" w:noVBand="1"/>
      </w:tblPr>
      <w:tblGrid>
        <w:gridCol w:w="4391"/>
        <w:gridCol w:w="3293"/>
        <w:gridCol w:w="2666"/>
      </w:tblGrid>
      <w:tr w:rsidR="00347831" w:rsidRPr="00347831" w14:paraId="7C630443" w14:textId="77777777" w:rsidTr="00347831">
        <w:tc>
          <w:tcPr>
            <w:tcW w:w="3969" w:type="dxa"/>
            <w:tcBorders>
              <w:top w:val="single" w:sz="8" w:space="0" w:color="4BACC6"/>
              <w:left w:val="nil"/>
              <w:bottom w:val="single" w:sz="8" w:space="0" w:color="4BACC6"/>
              <w:right w:val="nil"/>
            </w:tcBorders>
            <w:tcMar>
              <w:top w:w="0" w:type="dxa"/>
              <w:left w:w="108" w:type="dxa"/>
              <w:bottom w:w="0" w:type="dxa"/>
              <w:right w:w="108" w:type="dxa"/>
            </w:tcMar>
            <w:vAlign w:val="center"/>
            <w:hideMark/>
          </w:tcPr>
          <w:p w14:paraId="597D4242" w14:textId="77777777" w:rsidR="00347831" w:rsidRPr="00347831" w:rsidRDefault="00347831" w:rsidP="00347831">
            <w:pPr>
              <w:spacing w:before="120" w:after="120" w:line="276" w:lineRule="auto"/>
              <w:jc w:val="both"/>
              <w:rPr>
                <w:sz w:val="16"/>
                <w:szCs w:val="16"/>
              </w:rPr>
            </w:pPr>
            <w:r w:rsidRPr="00347831">
              <w:rPr>
                <w:bCs/>
                <w:color w:val="31849B"/>
                <w:sz w:val="16"/>
                <w:szCs w:val="16"/>
              </w:rPr>
              <w:t>Научна област</w:t>
            </w:r>
          </w:p>
        </w:tc>
        <w:tc>
          <w:tcPr>
            <w:tcW w:w="2977" w:type="dxa"/>
            <w:tcBorders>
              <w:top w:val="single" w:sz="8" w:space="0" w:color="4BACC6"/>
              <w:left w:val="nil"/>
              <w:bottom w:val="single" w:sz="8" w:space="0" w:color="4BACC6"/>
              <w:right w:val="nil"/>
            </w:tcBorders>
            <w:tcMar>
              <w:top w:w="0" w:type="dxa"/>
              <w:left w:w="108" w:type="dxa"/>
              <w:bottom w:w="0" w:type="dxa"/>
              <w:right w:w="108" w:type="dxa"/>
            </w:tcMar>
            <w:vAlign w:val="center"/>
            <w:hideMark/>
          </w:tcPr>
          <w:p w14:paraId="3563B173" w14:textId="77777777" w:rsidR="00347831" w:rsidRPr="00347831" w:rsidRDefault="00347831" w:rsidP="00347831">
            <w:pPr>
              <w:spacing w:before="120" w:after="120" w:line="276" w:lineRule="auto"/>
              <w:jc w:val="both"/>
              <w:rPr>
                <w:sz w:val="16"/>
                <w:szCs w:val="16"/>
              </w:rPr>
            </w:pPr>
            <w:r w:rsidRPr="00347831">
              <w:rPr>
                <w:bCs/>
                <w:color w:val="31849B"/>
                <w:sz w:val="16"/>
                <w:szCs w:val="16"/>
              </w:rPr>
              <w:t>Бюджет за двата етапа на проекта, лв.</w:t>
            </w:r>
          </w:p>
        </w:tc>
        <w:tc>
          <w:tcPr>
            <w:tcW w:w="2410" w:type="dxa"/>
            <w:tcBorders>
              <w:top w:val="single" w:sz="8" w:space="0" w:color="4BACC6"/>
              <w:left w:val="nil"/>
              <w:bottom w:val="single" w:sz="8" w:space="0" w:color="4BACC6"/>
              <w:right w:val="nil"/>
            </w:tcBorders>
            <w:tcMar>
              <w:top w:w="0" w:type="dxa"/>
              <w:left w:w="108" w:type="dxa"/>
              <w:bottom w:w="0" w:type="dxa"/>
              <w:right w:w="108" w:type="dxa"/>
            </w:tcMar>
            <w:vAlign w:val="center"/>
            <w:hideMark/>
          </w:tcPr>
          <w:p w14:paraId="4C9B4997" w14:textId="77777777" w:rsidR="00347831" w:rsidRPr="00347831" w:rsidRDefault="00347831" w:rsidP="00347831">
            <w:pPr>
              <w:spacing w:before="120" w:after="120" w:line="276" w:lineRule="auto"/>
              <w:jc w:val="both"/>
              <w:rPr>
                <w:sz w:val="16"/>
                <w:szCs w:val="16"/>
              </w:rPr>
            </w:pPr>
            <w:r w:rsidRPr="00347831">
              <w:rPr>
                <w:bCs/>
                <w:color w:val="31849B"/>
                <w:sz w:val="16"/>
                <w:szCs w:val="16"/>
              </w:rPr>
              <w:t>Процент от</w:t>
            </w:r>
            <w:r>
              <w:rPr>
                <w:bCs/>
                <w:color w:val="31849B"/>
                <w:sz w:val="16"/>
                <w:szCs w:val="16"/>
              </w:rPr>
              <w:t xml:space="preserve"> </w:t>
            </w:r>
            <w:r w:rsidRPr="00347831">
              <w:rPr>
                <w:bCs/>
                <w:color w:val="31849B"/>
                <w:sz w:val="16"/>
                <w:szCs w:val="16"/>
              </w:rPr>
              <w:t>общия бюджет</w:t>
            </w:r>
          </w:p>
        </w:tc>
      </w:tr>
      <w:tr w:rsidR="00347831" w:rsidRPr="00347831" w14:paraId="03E4484B" w14:textId="77777777" w:rsidTr="00347831">
        <w:tc>
          <w:tcPr>
            <w:tcW w:w="3969"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hideMark/>
          </w:tcPr>
          <w:p w14:paraId="7DA77972" w14:textId="77777777" w:rsidR="00347831" w:rsidRPr="00347831" w:rsidRDefault="00347831" w:rsidP="00347831">
            <w:pPr>
              <w:spacing w:before="120" w:after="120" w:line="276" w:lineRule="auto"/>
              <w:jc w:val="both"/>
              <w:rPr>
                <w:sz w:val="16"/>
                <w:szCs w:val="16"/>
              </w:rPr>
            </w:pPr>
            <w:r w:rsidRPr="00347831">
              <w:rPr>
                <w:bCs/>
                <w:color w:val="31849B"/>
                <w:sz w:val="16"/>
                <w:szCs w:val="16"/>
              </w:rPr>
              <w:t>Биологически науки</w:t>
            </w:r>
          </w:p>
        </w:tc>
        <w:tc>
          <w:tcPr>
            <w:tcW w:w="2977"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bottom"/>
            <w:hideMark/>
          </w:tcPr>
          <w:p w14:paraId="1CEAF50A"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2 576 000</w:t>
            </w:r>
          </w:p>
        </w:tc>
        <w:tc>
          <w:tcPr>
            <w:tcW w:w="2410"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center"/>
            <w:hideMark/>
          </w:tcPr>
          <w:p w14:paraId="7CC74663"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11.2</w:t>
            </w:r>
          </w:p>
        </w:tc>
      </w:tr>
      <w:tr w:rsidR="00347831" w:rsidRPr="00347831" w14:paraId="3B242881" w14:textId="77777777" w:rsidTr="00347831">
        <w:tc>
          <w:tcPr>
            <w:tcW w:w="396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67B61054" w14:textId="77777777" w:rsidR="00347831" w:rsidRPr="00347831" w:rsidRDefault="00347831" w:rsidP="00347831">
            <w:pPr>
              <w:spacing w:before="120" w:after="120" w:line="276" w:lineRule="auto"/>
              <w:jc w:val="both"/>
              <w:rPr>
                <w:sz w:val="16"/>
                <w:szCs w:val="16"/>
              </w:rPr>
            </w:pPr>
            <w:r w:rsidRPr="00347831">
              <w:rPr>
                <w:bCs/>
                <w:color w:val="31849B"/>
                <w:sz w:val="16"/>
                <w:szCs w:val="16"/>
              </w:rPr>
              <w:t>Математически науки и информатика</w:t>
            </w:r>
          </w:p>
        </w:tc>
        <w:tc>
          <w:tcPr>
            <w:tcW w:w="2977"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bottom"/>
            <w:hideMark/>
          </w:tcPr>
          <w:p w14:paraId="4E9D515D"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1 380 000</w:t>
            </w:r>
          </w:p>
        </w:tc>
        <w:tc>
          <w:tcPr>
            <w:tcW w:w="241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center"/>
            <w:hideMark/>
          </w:tcPr>
          <w:p w14:paraId="04473761"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6.0</w:t>
            </w:r>
          </w:p>
        </w:tc>
      </w:tr>
      <w:tr w:rsidR="00347831" w:rsidRPr="00347831" w14:paraId="342B63F0" w14:textId="77777777" w:rsidTr="00347831">
        <w:tc>
          <w:tcPr>
            <w:tcW w:w="3969"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hideMark/>
          </w:tcPr>
          <w:p w14:paraId="7532B367" w14:textId="77777777" w:rsidR="00347831" w:rsidRPr="00347831" w:rsidRDefault="00347831" w:rsidP="00347831">
            <w:pPr>
              <w:spacing w:before="120" w:after="120" w:line="276" w:lineRule="auto"/>
              <w:jc w:val="both"/>
              <w:rPr>
                <w:sz w:val="16"/>
                <w:szCs w:val="16"/>
              </w:rPr>
            </w:pPr>
            <w:r w:rsidRPr="00347831">
              <w:rPr>
                <w:bCs/>
                <w:color w:val="31849B"/>
                <w:sz w:val="16"/>
                <w:szCs w:val="16"/>
              </w:rPr>
              <w:t>Медицински науки</w:t>
            </w:r>
          </w:p>
        </w:tc>
        <w:tc>
          <w:tcPr>
            <w:tcW w:w="2977"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bottom"/>
            <w:hideMark/>
          </w:tcPr>
          <w:p w14:paraId="35196EC1"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2 645 000</w:t>
            </w:r>
          </w:p>
        </w:tc>
        <w:tc>
          <w:tcPr>
            <w:tcW w:w="2410"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center"/>
            <w:hideMark/>
          </w:tcPr>
          <w:p w14:paraId="2BBAB12A"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11.5</w:t>
            </w:r>
          </w:p>
        </w:tc>
      </w:tr>
      <w:tr w:rsidR="00347831" w:rsidRPr="00347831" w14:paraId="7595835D" w14:textId="77777777" w:rsidTr="00347831">
        <w:tc>
          <w:tcPr>
            <w:tcW w:w="396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7FA5B331" w14:textId="77777777" w:rsidR="00347831" w:rsidRPr="00347831" w:rsidRDefault="00347831" w:rsidP="00347831">
            <w:pPr>
              <w:spacing w:before="120" w:after="120" w:line="276" w:lineRule="auto"/>
              <w:jc w:val="both"/>
              <w:rPr>
                <w:sz w:val="16"/>
                <w:szCs w:val="16"/>
              </w:rPr>
            </w:pPr>
            <w:r w:rsidRPr="00347831">
              <w:rPr>
                <w:bCs/>
                <w:color w:val="31849B"/>
                <w:sz w:val="16"/>
                <w:szCs w:val="16"/>
              </w:rPr>
              <w:t>Науки за земята</w:t>
            </w:r>
          </w:p>
        </w:tc>
        <w:tc>
          <w:tcPr>
            <w:tcW w:w="2977"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bottom"/>
            <w:hideMark/>
          </w:tcPr>
          <w:p w14:paraId="12D86A2C"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1 426 000</w:t>
            </w:r>
          </w:p>
        </w:tc>
        <w:tc>
          <w:tcPr>
            <w:tcW w:w="241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center"/>
            <w:hideMark/>
          </w:tcPr>
          <w:p w14:paraId="136DC7C5"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6.2</w:t>
            </w:r>
          </w:p>
        </w:tc>
      </w:tr>
      <w:tr w:rsidR="00347831" w:rsidRPr="00347831" w14:paraId="09046040" w14:textId="77777777" w:rsidTr="00347831">
        <w:tc>
          <w:tcPr>
            <w:tcW w:w="3969"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hideMark/>
          </w:tcPr>
          <w:p w14:paraId="03DD8CD6" w14:textId="77777777" w:rsidR="00347831" w:rsidRPr="00347831" w:rsidRDefault="00347831" w:rsidP="00347831">
            <w:pPr>
              <w:spacing w:before="120" w:after="120" w:line="276" w:lineRule="auto"/>
              <w:jc w:val="both"/>
              <w:rPr>
                <w:sz w:val="16"/>
                <w:szCs w:val="16"/>
              </w:rPr>
            </w:pPr>
            <w:r w:rsidRPr="00347831">
              <w:rPr>
                <w:bCs/>
                <w:color w:val="31849B"/>
                <w:sz w:val="16"/>
                <w:szCs w:val="16"/>
              </w:rPr>
              <w:t>Обществени науки</w:t>
            </w:r>
          </w:p>
        </w:tc>
        <w:tc>
          <w:tcPr>
            <w:tcW w:w="2977"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bottom"/>
            <w:hideMark/>
          </w:tcPr>
          <w:p w14:paraId="65709F91"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2 507 000</w:t>
            </w:r>
          </w:p>
        </w:tc>
        <w:tc>
          <w:tcPr>
            <w:tcW w:w="2410"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center"/>
            <w:hideMark/>
          </w:tcPr>
          <w:p w14:paraId="2CA675DD"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10.9</w:t>
            </w:r>
          </w:p>
        </w:tc>
      </w:tr>
      <w:tr w:rsidR="00347831" w:rsidRPr="00347831" w14:paraId="651FC350" w14:textId="77777777" w:rsidTr="00347831">
        <w:tc>
          <w:tcPr>
            <w:tcW w:w="396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07ED3D3D" w14:textId="77777777" w:rsidR="00347831" w:rsidRPr="00347831" w:rsidRDefault="00347831" w:rsidP="00347831">
            <w:pPr>
              <w:spacing w:before="120" w:after="120" w:line="276" w:lineRule="auto"/>
              <w:jc w:val="both"/>
              <w:rPr>
                <w:sz w:val="16"/>
                <w:szCs w:val="16"/>
              </w:rPr>
            </w:pPr>
            <w:r w:rsidRPr="00347831">
              <w:rPr>
                <w:bCs/>
                <w:color w:val="31849B"/>
                <w:sz w:val="16"/>
                <w:szCs w:val="16"/>
              </w:rPr>
              <w:t>Селскостопански науки</w:t>
            </w:r>
          </w:p>
        </w:tc>
        <w:tc>
          <w:tcPr>
            <w:tcW w:w="2977"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bottom"/>
            <w:hideMark/>
          </w:tcPr>
          <w:p w14:paraId="3352F34D"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2 553 000</w:t>
            </w:r>
          </w:p>
        </w:tc>
        <w:tc>
          <w:tcPr>
            <w:tcW w:w="241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center"/>
            <w:hideMark/>
          </w:tcPr>
          <w:p w14:paraId="104C95E9"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11.1</w:t>
            </w:r>
          </w:p>
        </w:tc>
      </w:tr>
      <w:tr w:rsidR="00347831" w:rsidRPr="00347831" w14:paraId="43B3ECAC" w14:textId="77777777" w:rsidTr="00347831">
        <w:tc>
          <w:tcPr>
            <w:tcW w:w="3969"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hideMark/>
          </w:tcPr>
          <w:p w14:paraId="0E94D2B2" w14:textId="77777777" w:rsidR="00347831" w:rsidRPr="00347831" w:rsidRDefault="00347831" w:rsidP="00347831">
            <w:pPr>
              <w:spacing w:before="120" w:after="120" w:line="276" w:lineRule="auto"/>
              <w:jc w:val="both"/>
              <w:rPr>
                <w:sz w:val="16"/>
                <w:szCs w:val="16"/>
              </w:rPr>
            </w:pPr>
            <w:r w:rsidRPr="00347831">
              <w:rPr>
                <w:bCs/>
                <w:color w:val="31849B"/>
                <w:sz w:val="16"/>
                <w:szCs w:val="16"/>
              </w:rPr>
              <w:t>Технически науки</w:t>
            </w:r>
          </w:p>
        </w:tc>
        <w:tc>
          <w:tcPr>
            <w:tcW w:w="2977"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bottom"/>
            <w:hideMark/>
          </w:tcPr>
          <w:p w14:paraId="7E63A916"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3 979 000</w:t>
            </w:r>
          </w:p>
        </w:tc>
        <w:tc>
          <w:tcPr>
            <w:tcW w:w="2410"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center"/>
            <w:hideMark/>
          </w:tcPr>
          <w:p w14:paraId="505ABA8F"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17.3</w:t>
            </w:r>
          </w:p>
        </w:tc>
      </w:tr>
      <w:tr w:rsidR="00347831" w:rsidRPr="00347831" w14:paraId="575D6399" w14:textId="77777777" w:rsidTr="00347831">
        <w:tc>
          <w:tcPr>
            <w:tcW w:w="396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688B4B76" w14:textId="77777777" w:rsidR="00347831" w:rsidRPr="00347831" w:rsidRDefault="00347831" w:rsidP="00347831">
            <w:pPr>
              <w:spacing w:before="120" w:after="120" w:line="276" w:lineRule="auto"/>
              <w:jc w:val="both"/>
              <w:rPr>
                <w:sz w:val="16"/>
                <w:szCs w:val="16"/>
              </w:rPr>
            </w:pPr>
            <w:r w:rsidRPr="00347831">
              <w:rPr>
                <w:bCs/>
                <w:color w:val="31849B"/>
                <w:sz w:val="16"/>
                <w:szCs w:val="16"/>
              </w:rPr>
              <w:t>Физически науки</w:t>
            </w:r>
          </w:p>
        </w:tc>
        <w:tc>
          <w:tcPr>
            <w:tcW w:w="2977"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bottom"/>
            <w:hideMark/>
          </w:tcPr>
          <w:p w14:paraId="42DAEAEC"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1 863 000</w:t>
            </w:r>
          </w:p>
        </w:tc>
        <w:tc>
          <w:tcPr>
            <w:tcW w:w="241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center"/>
            <w:hideMark/>
          </w:tcPr>
          <w:p w14:paraId="63733FA4"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8.1</w:t>
            </w:r>
          </w:p>
        </w:tc>
      </w:tr>
      <w:tr w:rsidR="00347831" w:rsidRPr="00347831" w14:paraId="6A956184" w14:textId="77777777" w:rsidTr="00347831">
        <w:tc>
          <w:tcPr>
            <w:tcW w:w="3969"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hideMark/>
          </w:tcPr>
          <w:p w14:paraId="34C2C970" w14:textId="77777777" w:rsidR="00347831" w:rsidRPr="00347831" w:rsidRDefault="00347831" w:rsidP="00347831">
            <w:pPr>
              <w:spacing w:before="120" w:after="120" w:line="276" w:lineRule="auto"/>
              <w:jc w:val="both"/>
              <w:rPr>
                <w:sz w:val="16"/>
                <w:szCs w:val="16"/>
              </w:rPr>
            </w:pPr>
            <w:r w:rsidRPr="00347831">
              <w:rPr>
                <w:bCs/>
                <w:color w:val="31849B"/>
                <w:sz w:val="16"/>
                <w:szCs w:val="16"/>
              </w:rPr>
              <w:t>Химически науки</w:t>
            </w:r>
          </w:p>
        </w:tc>
        <w:tc>
          <w:tcPr>
            <w:tcW w:w="2977"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bottom"/>
            <w:hideMark/>
          </w:tcPr>
          <w:p w14:paraId="2FB693E6"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2 001 000</w:t>
            </w:r>
          </w:p>
        </w:tc>
        <w:tc>
          <w:tcPr>
            <w:tcW w:w="2410" w:type="dxa"/>
            <w:tcBorders>
              <w:top w:val="single" w:sz="6" w:space="0" w:color="FFFFFF"/>
              <w:left w:val="single" w:sz="6" w:space="0" w:color="FFFFFF"/>
              <w:bottom w:val="single" w:sz="6" w:space="0" w:color="FFFFFF"/>
              <w:right w:val="single" w:sz="6" w:space="0" w:color="FFFFFF"/>
            </w:tcBorders>
            <w:shd w:val="clear" w:color="auto" w:fill="D2EAF1"/>
            <w:tcMar>
              <w:top w:w="0" w:type="dxa"/>
              <w:left w:w="108" w:type="dxa"/>
              <w:bottom w:w="0" w:type="dxa"/>
              <w:right w:w="108" w:type="dxa"/>
            </w:tcMar>
            <w:vAlign w:val="center"/>
            <w:hideMark/>
          </w:tcPr>
          <w:p w14:paraId="0A54999A"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8.7</w:t>
            </w:r>
          </w:p>
        </w:tc>
      </w:tr>
      <w:tr w:rsidR="00347831" w:rsidRPr="00347831" w14:paraId="62B04BD5" w14:textId="77777777" w:rsidTr="00347831">
        <w:tc>
          <w:tcPr>
            <w:tcW w:w="396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7FCAE41C" w14:textId="77777777" w:rsidR="00347831" w:rsidRPr="00347831" w:rsidRDefault="00347831" w:rsidP="00347831">
            <w:pPr>
              <w:spacing w:before="120" w:after="120" w:line="276" w:lineRule="auto"/>
              <w:jc w:val="both"/>
              <w:rPr>
                <w:sz w:val="16"/>
                <w:szCs w:val="16"/>
              </w:rPr>
            </w:pPr>
            <w:r w:rsidRPr="00347831">
              <w:rPr>
                <w:bCs/>
                <w:color w:val="31849B"/>
                <w:sz w:val="16"/>
                <w:szCs w:val="16"/>
              </w:rPr>
              <w:t>Хуманитарни науки</w:t>
            </w:r>
          </w:p>
        </w:tc>
        <w:tc>
          <w:tcPr>
            <w:tcW w:w="2977"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bottom"/>
            <w:hideMark/>
          </w:tcPr>
          <w:p w14:paraId="259DFA3D" w14:textId="77777777" w:rsidR="00347831" w:rsidRPr="00347831" w:rsidRDefault="00347831" w:rsidP="00347831">
            <w:pPr>
              <w:spacing w:before="120" w:after="120" w:line="276" w:lineRule="auto"/>
              <w:ind w:right="317"/>
              <w:jc w:val="both"/>
              <w:rPr>
                <w:sz w:val="16"/>
                <w:szCs w:val="16"/>
              </w:rPr>
            </w:pPr>
            <w:r w:rsidRPr="00347831">
              <w:rPr>
                <w:bCs/>
                <w:color w:val="31849B"/>
                <w:sz w:val="16"/>
                <w:szCs w:val="16"/>
              </w:rPr>
              <w:t>2 070 000</w:t>
            </w:r>
          </w:p>
        </w:tc>
        <w:tc>
          <w:tcPr>
            <w:tcW w:w="241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vAlign w:val="center"/>
            <w:hideMark/>
          </w:tcPr>
          <w:p w14:paraId="3895B793" w14:textId="77777777" w:rsidR="00347831" w:rsidRPr="00347831" w:rsidRDefault="00347831" w:rsidP="00347831">
            <w:pPr>
              <w:spacing w:before="120" w:after="120" w:line="276" w:lineRule="auto"/>
              <w:ind w:right="601" w:firstLine="176"/>
              <w:jc w:val="both"/>
              <w:rPr>
                <w:sz w:val="16"/>
                <w:szCs w:val="16"/>
              </w:rPr>
            </w:pPr>
            <w:r w:rsidRPr="00347831">
              <w:rPr>
                <w:bCs/>
                <w:color w:val="31849B"/>
                <w:sz w:val="16"/>
                <w:szCs w:val="16"/>
              </w:rPr>
              <w:t>9.0</w:t>
            </w:r>
          </w:p>
        </w:tc>
      </w:tr>
    </w:tbl>
    <w:p w14:paraId="205A0485" w14:textId="77777777" w:rsidR="00347831" w:rsidRPr="00347831" w:rsidRDefault="00347831" w:rsidP="00347831">
      <w:pPr>
        <w:shd w:val="clear" w:color="auto" w:fill="FFFFFF"/>
        <w:spacing w:before="120" w:after="120" w:line="276" w:lineRule="auto"/>
        <w:jc w:val="both"/>
        <w:rPr>
          <w:color w:val="3B3B3B"/>
          <w:sz w:val="16"/>
          <w:szCs w:val="16"/>
        </w:rPr>
      </w:pPr>
      <w:r w:rsidRPr="00347831">
        <w:rPr>
          <w:color w:val="3B3B3B"/>
          <w:sz w:val="16"/>
          <w:szCs w:val="16"/>
        </w:rPr>
        <w:t> </w:t>
      </w:r>
    </w:p>
    <w:p w14:paraId="386C2980" w14:textId="77777777" w:rsidR="00347831" w:rsidRPr="00347831" w:rsidRDefault="00347831" w:rsidP="00347831">
      <w:pPr>
        <w:shd w:val="clear" w:color="auto" w:fill="FFFFFF"/>
        <w:spacing w:before="120" w:after="120" w:line="276" w:lineRule="auto"/>
        <w:jc w:val="both"/>
        <w:rPr>
          <w:color w:val="3B3B3B"/>
        </w:rPr>
      </w:pPr>
      <w:r w:rsidRPr="00347831">
        <w:rPr>
          <w:b/>
          <w:bCs/>
          <w:color w:val="3B3B3B"/>
        </w:rPr>
        <w:t>3.           Минимален и максимален размер на финансирането за конкретен проект:</w:t>
      </w:r>
    </w:p>
    <w:p w14:paraId="2880DC68"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В настоящия конкурс ще се финансират 2 типа проекти както следва:</w:t>
      </w:r>
    </w:p>
    <w:p w14:paraId="72945181"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Проекти тип 1 с максималната сума за всеки отделен проект (без допълнителните средства за ДМА и/или ДНМА) е 150 000 лв. (основен бюджет). Допълнително могат да бъдат заявени до 50 000 лв., които могат да бъдат използвани само за закупуване ДМА и/или ДНМА (допълнителен бюджет за ДМА и/или ДНМА).</w:t>
      </w:r>
    </w:p>
    <w:p w14:paraId="3F07A5E5"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Проекти тип 2 с максималната сума за всеки отделен проект (без допълнителните средства за ДМА и/или ДНМА) е 250 000 лв. (основен бюджет). Допълнително могат да бъдат заявени до 100 000 лв., които могат да бъдат използвани само за закупуване ДМА и/или ДНМА (допълнителен бюджет за ДМА и/или ДНМА).</w:t>
      </w:r>
    </w:p>
    <w:p w14:paraId="2374088D"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Минималната сума за всеки отделен проект е 60 000 лв.</w:t>
      </w:r>
    </w:p>
    <w:p w14:paraId="3578D234"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Не се допуска изкуствено разделяне на проекти, за да бъдат заобиколени горните прагове.</w:t>
      </w:r>
    </w:p>
    <w:p w14:paraId="7724EB94"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Публичното финансиране не трябва да надвишава 100% от общия размер на допустимите разходи на проекта.</w:t>
      </w:r>
    </w:p>
    <w:p w14:paraId="5E6E9309" w14:textId="77777777" w:rsidR="00347831" w:rsidRPr="00347831" w:rsidRDefault="00347831" w:rsidP="00347831">
      <w:pPr>
        <w:shd w:val="clear" w:color="auto" w:fill="FFFFFF"/>
        <w:spacing w:before="120" w:after="120" w:line="276" w:lineRule="auto"/>
        <w:jc w:val="both"/>
        <w:rPr>
          <w:color w:val="3B3B3B"/>
        </w:rPr>
      </w:pPr>
      <w:r w:rsidRPr="00347831">
        <w:rPr>
          <w:b/>
          <w:bCs/>
          <w:color w:val="3B3B3B"/>
        </w:rPr>
        <w:t>4.           Срок за изпълнение на проекта:</w:t>
      </w:r>
    </w:p>
    <w:p w14:paraId="530BAD4A"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 xml:space="preserve">Срок за изпълнение на одобрените проекти: </w:t>
      </w:r>
      <w:proofErr w:type="gramStart"/>
      <w:r w:rsidRPr="00347831">
        <w:rPr>
          <w:color w:val="3B3B3B"/>
        </w:rPr>
        <w:t>36  месеца</w:t>
      </w:r>
      <w:proofErr w:type="gramEnd"/>
      <w:r w:rsidRPr="00347831">
        <w:rPr>
          <w:color w:val="3B3B3B"/>
        </w:rPr>
        <w:t>.</w:t>
      </w:r>
    </w:p>
    <w:p w14:paraId="0203D4BE"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За начална дата на проекта се счита датата на подписване на договора за финансиране.</w:t>
      </w:r>
    </w:p>
    <w:p w14:paraId="68051CDE" w14:textId="77777777" w:rsidR="00347831" w:rsidRPr="00347831" w:rsidRDefault="00347831" w:rsidP="00347831">
      <w:pPr>
        <w:shd w:val="clear" w:color="auto" w:fill="FFFFFF"/>
        <w:spacing w:before="120" w:after="120" w:line="276" w:lineRule="auto"/>
        <w:jc w:val="both"/>
        <w:rPr>
          <w:color w:val="3B3B3B"/>
        </w:rPr>
      </w:pPr>
      <w:r w:rsidRPr="00347831">
        <w:rPr>
          <w:b/>
          <w:bCs/>
          <w:color w:val="3B3B3B"/>
        </w:rPr>
        <w:t>5.           Срок за подаване на проектните предложения</w:t>
      </w:r>
    </w:p>
    <w:p w14:paraId="2731520F"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Проектните предложения се представят до </w:t>
      </w:r>
      <w:r w:rsidRPr="00347831">
        <w:rPr>
          <w:b/>
          <w:bCs/>
          <w:color w:val="3B3B3B"/>
        </w:rPr>
        <w:t>17:30 часа на 09.09.2022 г.</w:t>
      </w:r>
      <w:r w:rsidRPr="00347831">
        <w:rPr>
          <w:color w:val="3B3B3B"/>
        </w:rPr>
        <w:t xml:space="preserve"> по електронен път към Фонд „Научни </w:t>
      </w:r>
      <w:proofErr w:type="gramStart"/>
      <w:r w:rsidRPr="00347831">
        <w:rPr>
          <w:color w:val="3B3B3B"/>
        </w:rPr>
        <w:t>изследвания“ в</w:t>
      </w:r>
      <w:proofErr w:type="gramEnd"/>
      <w:r w:rsidRPr="00347831">
        <w:rPr>
          <w:color w:val="3B3B3B"/>
        </w:rPr>
        <w:t xml:space="preserve"> електронен формат чрез системата СУНИ на следния адрес:</w:t>
      </w:r>
    </w:p>
    <w:p w14:paraId="2A25D906" w14:textId="77777777" w:rsidR="00347831" w:rsidRPr="00347831" w:rsidRDefault="00FB60C9" w:rsidP="00347831">
      <w:pPr>
        <w:shd w:val="clear" w:color="auto" w:fill="FFFFFF"/>
        <w:spacing w:before="120" w:after="120" w:line="276" w:lineRule="auto"/>
        <w:jc w:val="both"/>
        <w:rPr>
          <w:color w:val="3B3B3B"/>
        </w:rPr>
      </w:pPr>
      <w:hyperlink r:id="rId40" w:history="1">
        <w:r w:rsidR="00347831" w:rsidRPr="00347831">
          <w:rPr>
            <w:b/>
            <w:bCs/>
            <w:color w:val="0071B3"/>
            <w:u w:val="single"/>
          </w:rPr>
          <w:t>https://enims.egov.bg</w:t>
        </w:r>
      </w:hyperlink>
    </w:p>
    <w:p w14:paraId="09039147"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или с електронни подписи, или подписани и сканирани. Всички декларации от членовете на колектива се прилагат също или електронно подписани, или подписани и сканирани. Декларациите от името на базовата организация, както и декларацията за обработка на лични данни от ръководителите на организациите могат да се подадат подписани електронно или се подават в оригинал в деловодството на Фонда и важат за всички конкурси на Фонда през годината. Нови декларации се подават само при промяна на обстоятелства по тях.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 и е описано в техническите указания (отделен файл).</w:t>
      </w:r>
    </w:p>
    <w:p w14:paraId="68E8F8F4"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Административното описание – Част 1 и Научното описание – Част 2 на проектното предложение, както и файловете с приложенията към Научното описание – Научни биографии, Работна програма и Бюджет на проекта, се подават на български и английски език.</w:t>
      </w:r>
    </w:p>
    <w:p w14:paraId="4CA39044" w14:textId="77777777" w:rsidR="00347831" w:rsidRPr="00347831" w:rsidRDefault="00347831" w:rsidP="00347831">
      <w:pPr>
        <w:shd w:val="clear" w:color="auto" w:fill="FFFFFF"/>
        <w:spacing w:before="120" w:after="120" w:line="276" w:lineRule="auto"/>
        <w:jc w:val="both"/>
        <w:rPr>
          <w:color w:val="3B3B3B"/>
        </w:rPr>
      </w:pPr>
      <w:r w:rsidRPr="00347831">
        <w:rPr>
          <w:b/>
          <w:bCs/>
          <w:color w:val="3B3B3B"/>
        </w:rPr>
        <w:t>Срокове по конкурса:</w:t>
      </w:r>
    </w:p>
    <w:p w14:paraId="39E2628F" w14:textId="77777777" w:rsidR="00347831" w:rsidRPr="00347831" w:rsidRDefault="00347831" w:rsidP="00347831">
      <w:pPr>
        <w:numPr>
          <w:ilvl w:val="0"/>
          <w:numId w:val="45"/>
        </w:numPr>
        <w:shd w:val="clear" w:color="auto" w:fill="FFFFFF"/>
        <w:spacing w:before="120" w:after="120" w:line="276" w:lineRule="auto"/>
        <w:rPr>
          <w:color w:val="3B3B3B"/>
        </w:rPr>
      </w:pPr>
      <w:r w:rsidRPr="00347831">
        <w:rPr>
          <w:color w:val="3B3B3B"/>
        </w:rPr>
        <w:t>Обявяване на конкурса – до </w:t>
      </w:r>
      <w:r w:rsidRPr="00347831">
        <w:rPr>
          <w:b/>
          <w:bCs/>
          <w:color w:val="3B3B3B"/>
        </w:rPr>
        <w:t>04.07.2022 г.</w:t>
      </w:r>
    </w:p>
    <w:p w14:paraId="3CEBEA55" w14:textId="77777777" w:rsidR="00347831" w:rsidRPr="00347831" w:rsidRDefault="00347831" w:rsidP="00347831">
      <w:pPr>
        <w:numPr>
          <w:ilvl w:val="0"/>
          <w:numId w:val="45"/>
        </w:numPr>
        <w:shd w:val="clear" w:color="auto" w:fill="FFFFFF"/>
        <w:spacing w:before="120" w:after="120" w:line="276" w:lineRule="auto"/>
        <w:rPr>
          <w:color w:val="3B3B3B"/>
        </w:rPr>
      </w:pPr>
      <w:r w:rsidRPr="00347831">
        <w:rPr>
          <w:color w:val="3B3B3B"/>
        </w:rPr>
        <w:t>Краен срок за подаване на проектни предложения – до </w:t>
      </w:r>
      <w:r w:rsidRPr="00347831">
        <w:rPr>
          <w:b/>
          <w:bCs/>
          <w:color w:val="3B3B3B"/>
        </w:rPr>
        <w:t>09.09.2022 г.</w:t>
      </w:r>
    </w:p>
    <w:p w14:paraId="41898550" w14:textId="77777777" w:rsidR="00347831" w:rsidRPr="00347831" w:rsidRDefault="00347831" w:rsidP="00347831">
      <w:pPr>
        <w:numPr>
          <w:ilvl w:val="0"/>
          <w:numId w:val="45"/>
        </w:numPr>
        <w:shd w:val="clear" w:color="auto" w:fill="FFFFFF"/>
        <w:spacing w:before="120" w:after="120" w:line="276" w:lineRule="auto"/>
        <w:rPr>
          <w:color w:val="3B3B3B"/>
        </w:rPr>
      </w:pPr>
      <w:r w:rsidRPr="00347831">
        <w:rPr>
          <w:color w:val="3B3B3B"/>
        </w:rPr>
        <w:t>Срок за оценка и класиране на проектите – </w:t>
      </w:r>
      <w:r w:rsidRPr="00347831">
        <w:rPr>
          <w:b/>
          <w:bCs/>
          <w:color w:val="3B3B3B"/>
        </w:rPr>
        <w:t>до 30.11.2022 г.</w:t>
      </w:r>
    </w:p>
    <w:p w14:paraId="53CC1E03"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Проектното предложение включва административно и научно описание на проекта.</w:t>
      </w:r>
    </w:p>
    <w:p w14:paraId="58A82BA9" w14:textId="77777777" w:rsidR="00347831" w:rsidRPr="00347831" w:rsidRDefault="00347831" w:rsidP="00347831">
      <w:pPr>
        <w:shd w:val="clear" w:color="auto" w:fill="FFFFFF"/>
        <w:spacing w:before="120" w:after="120" w:line="276" w:lineRule="auto"/>
        <w:jc w:val="both"/>
        <w:rPr>
          <w:color w:val="3B3B3B"/>
        </w:rPr>
      </w:pPr>
      <w:r w:rsidRPr="00347831">
        <w:rPr>
          <w:b/>
          <w:bCs/>
          <w:color w:val="3B3B3B"/>
        </w:rPr>
        <w:t>6.           Изисквания към кандидатите и проектите</w:t>
      </w:r>
    </w:p>
    <w:p w14:paraId="469FD2AD"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Допустими кандидати:</w:t>
      </w:r>
    </w:p>
    <w:p w14:paraId="7C622058"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Допустими по настоящата процедура за подбор на проекти са само кандидати, които са:</w:t>
      </w:r>
    </w:p>
    <w:p w14:paraId="5B7FC694"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1)           акредитирани висши училища по чл. 85 ал. 1, т. 7 на ЗВО, които са акредитирани от НАОА да провеждат обучение по образователна и научна степен „</w:t>
      </w:r>
      <w:proofErr w:type="gramStart"/>
      <w:r w:rsidRPr="00347831">
        <w:rPr>
          <w:color w:val="3B3B3B"/>
        </w:rPr>
        <w:t>доктор“</w:t>
      </w:r>
      <w:proofErr w:type="gramEnd"/>
      <w:r w:rsidRPr="00347831">
        <w:rPr>
          <w:color w:val="3B3B3B"/>
        </w:rPr>
        <w:t>;</w:t>
      </w:r>
    </w:p>
    <w:p w14:paraId="4FF20A49"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2)           научни организации по чл. 47, ал. 1 на ЗВО, които са акредитирани от НАОА да провеждат обучение по образователна и научна степен „</w:t>
      </w:r>
      <w:proofErr w:type="gramStart"/>
      <w:r w:rsidRPr="00347831">
        <w:rPr>
          <w:color w:val="3B3B3B"/>
        </w:rPr>
        <w:t>доктор“</w:t>
      </w:r>
      <w:proofErr w:type="gramEnd"/>
      <w:r w:rsidRPr="00347831">
        <w:rPr>
          <w:color w:val="3B3B3B"/>
        </w:rPr>
        <w:t>.</w:t>
      </w:r>
    </w:p>
    <w:p w14:paraId="1381694A"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Проверката за горепосочените обстоятелства се извършва в регистъра на НАОА.</w:t>
      </w:r>
    </w:p>
    <w:p w14:paraId="66B0FC65"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2ECF9798"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Кандидатите по процедурата трябва да са субекти: осъществяващи научни изследвания; и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6CF76115"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69544BAD" w14:textId="77777777" w:rsidR="00347831" w:rsidRPr="00347831" w:rsidRDefault="00347831" w:rsidP="00347831">
      <w:pPr>
        <w:numPr>
          <w:ilvl w:val="0"/>
          <w:numId w:val="46"/>
        </w:numPr>
        <w:shd w:val="clear" w:color="auto" w:fill="FFFFFF"/>
        <w:spacing w:before="120" w:after="120" w:line="276" w:lineRule="auto"/>
        <w:rPr>
          <w:color w:val="3B3B3B"/>
        </w:rPr>
      </w:pPr>
      <w:r w:rsidRPr="00347831">
        <w:rPr>
          <w:color w:val="3B3B3B"/>
        </w:rPr>
        <w:t>научни изследвания по договор с предприятия/отрасъл;</w:t>
      </w:r>
    </w:p>
    <w:p w14:paraId="61E81F29" w14:textId="77777777" w:rsidR="00347831" w:rsidRPr="00347831" w:rsidRDefault="00347831" w:rsidP="00347831">
      <w:pPr>
        <w:numPr>
          <w:ilvl w:val="0"/>
          <w:numId w:val="46"/>
        </w:numPr>
        <w:shd w:val="clear" w:color="auto" w:fill="FFFFFF"/>
        <w:spacing w:before="120" w:after="120" w:line="276" w:lineRule="auto"/>
        <w:rPr>
          <w:color w:val="3B3B3B"/>
        </w:rPr>
      </w:pPr>
      <w:r w:rsidRPr="00347831">
        <w:rPr>
          <w:color w:val="3B3B3B"/>
        </w:rPr>
        <w:t>консултантски или други услуги, предоставяни на предприятия/отрасъл;</w:t>
      </w:r>
    </w:p>
    <w:p w14:paraId="210056A4" w14:textId="77777777" w:rsidR="00347831" w:rsidRPr="00347831" w:rsidRDefault="00347831" w:rsidP="00347831">
      <w:pPr>
        <w:numPr>
          <w:ilvl w:val="0"/>
          <w:numId w:val="46"/>
        </w:numPr>
        <w:shd w:val="clear" w:color="auto" w:fill="FFFFFF"/>
        <w:spacing w:before="120" w:after="120" w:line="276" w:lineRule="auto"/>
        <w:rPr>
          <w:color w:val="3B3B3B"/>
        </w:rPr>
      </w:pPr>
      <w:r w:rsidRPr="00347831">
        <w:rPr>
          <w:color w:val="3B3B3B"/>
        </w:rPr>
        <w:t>отдаване под наем на активите (инфраструктурата/оборудването).</w:t>
      </w:r>
    </w:p>
    <w:p w14:paraId="250896E4"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14:paraId="55915CFA" w14:textId="77777777" w:rsidR="00347831" w:rsidRPr="00347831" w:rsidRDefault="00347831" w:rsidP="00347831">
      <w:pPr>
        <w:shd w:val="clear" w:color="auto" w:fill="FFFFFF"/>
        <w:spacing w:before="120" w:after="120" w:line="276" w:lineRule="auto"/>
        <w:rPr>
          <w:color w:val="3B3B3B"/>
        </w:rPr>
      </w:pPr>
      <w:r w:rsidRPr="00347831">
        <w:rPr>
          <w:b/>
          <w:bCs/>
          <w:color w:val="3B3B3B"/>
        </w:rPr>
        <w:t>7.           Партньорство и допустимост на партньорите</w:t>
      </w:r>
    </w:p>
    <w:p w14:paraId="44A8CCD8"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Потенциалните кандидати не могат да участват в конкурса за финансиране на проекти и да получат финансиране в случай че:</w:t>
      </w:r>
    </w:p>
    <w:p w14:paraId="1AC75522"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а) са обявени в несъстоятелност или са в ликвидация; тяхната дейност е поставена под съдебен надзор; са сключили споразумение с кредитори; са преустановили дейността си; са обект на производство, свързано с такива въпроси или се намират в подобна процедура съгласно националните законови и подзаконови актове;</w:t>
      </w:r>
    </w:p>
    <w:p w14:paraId="6C19CAF2"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б) те или лицата с правомощия за представителство, вземане на решения или контрол спрямо тях са осъдени за престъпление по служба с влязла в сила присъда;</w:t>
      </w:r>
    </w:p>
    <w:p w14:paraId="348B9EB3"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в) са признати за виновни за тежки правонарушения при упражняване на професионалната си дейност, доказани с всякакви средства, които ИС на Фонда може да обоснове включително с решения на Европейската комисия и на международни организации;</w:t>
      </w:r>
    </w:p>
    <w:p w14:paraId="6B540B5F"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г) 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12452D42"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д) умишлено са представили невярна информация с оглед получаване на финансиране по настоящата процедура или не са представили изискваната информация;</w:t>
      </w:r>
    </w:p>
    <w:p w14:paraId="02E5E644"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 xml:space="preserve">е) към датата на подаване на документите за кандидатстване имат невъзстановени суми към Фонд „Научни </w:t>
      </w:r>
      <w:proofErr w:type="gramStart"/>
      <w:r w:rsidRPr="00347831">
        <w:rPr>
          <w:color w:val="3B3B3B"/>
        </w:rPr>
        <w:t>изследвания“ от</w:t>
      </w:r>
      <w:proofErr w:type="gramEnd"/>
      <w:r w:rsidRPr="00347831">
        <w:rPr>
          <w:color w:val="3B3B3B"/>
        </w:rPr>
        <w:t xml:space="preserve"> предходни процедури и конкурси, което е доказано с влязло в сила съдебно решение преди датата на обявяване на конкурса;</w:t>
      </w:r>
    </w:p>
    <w:p w14:paraId="48BF7567"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ж) са обект на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w:t>
      </w:r>
    </w:p>
    <w:p w14:paraId="7407BAD2"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Посоченото следва да бъде доказано чрез представянето на следните документи:</w:t>
      </w:r>
    </w:p>
    <w:p w14:paraId="6797094A" w14:textId="77777777" w:rsidR="00347831" w:rsidRPr="00347831" w:rsidRDefault="00347831" w:rsidP="00347831">
      <w:pPr>
        <w:numPr>
          <w:ilvl w:val="0"/>
          <w:numId w:val="47"/>
        </w:numPr>
        <w:shd w:val="clear" w:color="auto" w:fill="FFFFFF"/>
        <w:spacing w:before="120" w:after="120" w:line="276" w:lineRule="auto"/>
        <w:rPr>
          <w:color w:val="3B3B3B"/>
        </w:rPr>
      </w:pPr>
      <w:r w:rsidRPr="00347831">
        <w:rPr>
          <w:color w:val="3B3B3B"/>
        </w:rPr>
        <w:t>Устав или учредителен акт, от който да е видна основната дейност, за която е регистрирано юридическото лице с нестопанска цел. Ако съответният документ е публикуван в Държавен вестник или може да бъде посочен достоверен източник на публична информация, документът не се прилага, а само се посочва източникът;</w:t>
      </w:r>
    </w:p>
    <w:p w14:paraId="284C5797" w14:textId="77777777" w:rsidR="00347831" w:rsidRPr="00347831" w:rsidRDefault="00347831" w:rsidP="00347831">
      <w:pPr>
        <w:numPr>
          <w:ilvl w:val="0"/>
          <w:numId w:val="47"/>
        </w:numPr>
        <w:shd w:val="clear" w:color="auto" w:fill="FFFFFF"/>
        <w:spacing w:before="120" w:after="120" w:line="276" w:lineRule="auto"/>
        <w:rPr>
          <w:color w:val="3B3B3B"/>
        </w:rPr>
      </w:pPr>
      <w:r w:rsidRPr="00347831">
        <w:rPr>
          <w:color w:val="3B3B3B"/>
        </w:rPr>
        <w:t>Устройствен правилник или друг правилник за дейността, устав или други правила, уреждащи осъществяваните дейности и начинът на финансирането им.</w:t>
      </w:r>
    </w:p>
    <w:p w14:paraId="13C9116D"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Горепосочените документи могат да бъдат представени в един екземпляр от допустимите кандидати по т. 3.1.1, като са валидни за всички проектни предложения, в които кандидатът участва като базова или партньорска организация по конкурси от текущата година. Одобрените за финансиране кандидати, преди да сключат договора, следва да представят като доказателства, в случай че осъществяват дейности от икономически и неикономически характер, тези два вида дейности, както и средствата и разходите за тях, да могат да бъдат ясно разграничени, следните документи:</w:t>
      </w:r>
    </w:p>
    <w:p w14:paraId="23AE46B6" w14:textId="77777777" w:rsidR="00347831" w:rsidRPr="00347831" w:rsidRDefault="00347831" w:rsidP="00347831">
      <w:pPr>
        <w:numPr>
          <w:ilvl w:val="0"/>
          <w:numId w:val="48"/>
        </w:numPr>
        <w:shd w:val="clear" w:color="auto" w:fill="FFFFFF"/>
        <w:spacing w:before="120" w:after="120" w:line="276" w:lineRule="auto"/>
        <w:rPr>
          <w:color w:val="3B3B3B"/>
        </w:rPr>
      </w:pPr>
      <w:r w:rsidRPr="00347831">
        <w:rPr>
          <w:color w:val="3B3B3B"/>
        </w:rPr>
        <w:t>Годишен финансов отчет на кандидата за последната приключила финансова година към датата на представяне на документа (вкл. годишен отчет за касовото изпълнение на бюджета, за кандидатите, които го съставят);</w:t>
      </w:r>
    </w:p>
    <w:p w14:paraId="6FDB6BDC" w14:textId="77777777" w:rsidR="00347831" w:rsidRPr="00347831" w:rsidRDefault="00347831" w:rsidP="00347831">
      <w:pPr>
        <w:numPr>
          <w:ilvl w:val="0"/>
          <w:numId w:val="48"/>
        </w:numPr>
        <w:shd w:val="clear" w:color="auto" w:fill="FFFFFF"/>
        <w:spacing w:before="120" w:after="120" w:line="276" w:lineRule="auto"/>
        <w:rPr>
          <w:color w:val="3B3B3B"/>
        </w:rPr>
      </w:pPr>
      <w:r w:rsidRPr="00347831">
        <w:rPr>
          <w:color w:val="3B3B3B"/>
        </w:rPr>
        <w:t>Информационен източник, свързан с водената от кандидата стопанска отчетност, от който може да се проследи за кои дейности (стопански и нестопански) се използват съответните активи на кандидата;</w:t>
      </w:r>
    </w:p>
    <w:p w14:paraId="4FC5DC85" w14:textId="77777777" w:rsidR="00347831" w:rsidRPr="00347831" w:rsidRDefault="00347831" w:rsidP="00347831">
      <w:pPr>
        <w:numPr>
          <w:ilvl w:val="0"/>
          <w:numId w:val="48"/>
        </w:numPr>
        <w:shd w:val="clear" w:color="auto" w:fill="FFFFFF"/>
        <w:spacing w:before="120" w:after="120" w:line="276" w:lineRule="auto"/>
        <w:rPr>
          <w:color w:val="3B3B3B"/>
        </w:rPr>
      </w:pPr>
      <w:r w:rsidRPr="00347831">
        <w:rPr>
          <w:color w:val="3B3B3B"/>
        </w:rPr>
        <w:t>Годишна данъчна декларация с входящ номер от Национална агенция за приходите (НАП) на кандидата за последната приключила финансова година към датата на представяне на документа.</w:t>
      </w:r>
    </w:p>
    <w:p w14:paraId="74A9AF0F"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В случай, че кандидатите не докажат горното декларирано обстоятелство, с тях няма да бъде сключен договор. Ако една организация участва като базова или партньорска организация с повече от едно проектни предложения, тя подава тези документи само в един екземпляр.</w:t>
      </w:r>
    </w:p>
    <w:p w14:paraId="2CADBD00"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В случай, че с кандидата бъде сключен договор, той ще поеме договорно задължение придобитото с финансирането по проекта оборудване да бъде използвано само за неикономическите дейности: образование за повече и по-добре квалифицирани човешки ресурси; осъществяване на независими изследователски и развойни дейности за повече знания и по-добро разбиране, включително изследователски и развойни дейности в сътрудничество с други организации по т. 3.1.1.; широко разпространение на резултатите от изследователската дейност при неизключителни и недискриминационни условия.</w:t>
      </w:r>
    </w:p>
    <w:p w14:paraId="203867DE" w14:textId="77777777" w:rsidR="00347831" w:rsidRPr="00347831" w:rsidRDefault="00347831" w:rsidP="00347831">
      <w:pPr>
        <w:shd w:val="clear" w:color="auto" w:fill="FFFFFF"/>
        <w:spacing w:before="120" w:after="120" w:line="276" w:lineRule="auto"/>
        <w:jc w:val="both"/>
        <w:rPr>
          <w:color w:val="3B3B3B"/>
        </w:rPr>
      </w:pPr>
      <w:r w:rsidRPr="00347831">
        <w:rPr>
          <w:b/>
          <w:bCs/>
          <w:color w:val="3B3B3B"/>
        </w:rPr>
        <w:t>8.           Критерии за допустимост на проектните предложения</w:t>
      </w:r>
    </w:p>
    <w:p w14:paraId="2EF57256"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в т. 1.1.</w:t>
      </w:r>
    </w:p>
    <w:p w14:paraId="19301A0C"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По настоящата процедура могат да се предлагат само проекти за фундаментални научни изследвания.</w:t>
      </w:r>
    </w:p>
    <w:p w14:paraId="6563F8CD" w14:textId="77777777" w:rsidR="00347831" w:rsidRPr="00347831" w:rsidRDefault="00347831" w:rsidP="00347831">
      <w:pPr>
        <w:shd w:val="clear" w:color="auto" w:fill="FFFFFF"/>
        <w:spacing w:before="120" w:after="120" w:line="276" w:lineRule="auto"/>
        <w:jc w:val="both"/>
        <w:rPr>
          <w:color w:val="3B3B3B"/>
        </w:rPr>
      </w:pPr>
      <w:r w:rsidRPr="00347831">
        <w:rPr>
          <w:b/>
          <w:bCs/>
          <w:color w:val="3B3B3B"/>
        </w:rPr>
        <w:t>9.           Критерии за недопустимост на проектните предложения</w:t>
      </w:r>
    </w:p>
    <w:p w14:paraId="474CC463"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По настоящата процедура за конкурс са недопустими проектни предложения:</w:t>
      </w:r>
    </w:p>
    <w:p w14:paraId="6716E3BA" w14:textId="77777777" w:rsidR="00347831" w:rsidRPr="00347831" w:rsidRDefault="00347831" w:rsidP="00347831">
      <w:pPr>
        <w:numPr>
          <w:ilvl w:val="0"/>
          <w:numId w:val="49"/>
        </w:numPr>
        <w:shd w:val="clear" w:color="auto" w:fill="FFFFFF"/>
        <w:spacing w:before="120" w:after="120" w:line="276" w:lineRule="auto"/>
        <w:rPr>
          <w:color w:val="3B3B3B"/>
        </w:rPr>
      </w:pPr>
      <w:r w:rsidRPr="00347831">
        <w:rPr>
          <w:color w:val="3B3B3B"/>
        </w:rPr>
        <w:t>включващи дейности, които вече са финансирани от други източници</w:t>
      </w:r>
    </w:p>
    <w:p w14:paraId="742B47A2" w14:textId="77777777" w:rsidR="00347831" w:rsidRPr="00347831" w:rsidRDefault="00347831" w:rsidP="00347831">
      <w:pPr>
        <w:numPr>
          <w:ilvl w:val="0"/>
          <w:numId w:val="49"/>
        </w:numPr>
        <w:shd w:val="clear" w:color="auto" w:fill="FFFFFF"/>
        <w:spacing w:before="120" w:after="120" w:line="276" w:lineRule="auto"/>
        <w:rPr>
          <w:color w:val="3B3B3B"/>
        </w:rPr>
      </w:pPr>
      <w:r w:rsidRPr="00347831">
        <w:rPr>
          <w:color w:val="3B3B3B"/>
        </w:rPr>
        <w:t>които не включват фундаментални научни изследвания.</w:t>
      </w:r>
    </w:p>
    <w:p w14:paraId="3B6815BA" w14:textId="77777777" w:rsidR="00347831" w:rsidRPr="00347831" w:rsidRDefault="00347831" w:rsidP="00347831">
      <w:pPr>
        <w:numPr>
          <w:ilvl w:val="0"/>
          <w:numId w:val="49"/>
        </w:numPr>
        <w:shd w:val="clear" w:color="auto" w:fill="FFFFFF"/>
        <w:spacing w:before="120" w:after="120" w:line="276" w:lineRule="auto"/>
        <w:rPr>
          <w:color w:val="3B3B3B"/>
        </w:rPr>
      </w:pPr>
      <w:r w:rsidRPr="00347831">
        <w:rPr>
          <w:color w:val="3B3B3B"/>
        </w:rPr>
        <w:t>които включват дейности, чието изпълнение е стартирало преди подписването на договора за финансиране на проекта по настоящата процедура.</w:t>
      </w:r>
    </w:p>
    <w:p w14:paraId="23164E6C"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Ако в хода на конкурса се установи, че еднакви дейности са включени в две или повече проектни предложения, и проектните предложения попадат в групата, предложена за финансиране, само проектното предложение, получило по-висока оценка може да бъде финансирано.</w:t>
      </w:r>
    </w:p>
    <w:p w14:paraId="29CB5483" w14:textId="77777777" w:rsidR="00347831" w:rsidRPr="00347831" w:rsidRDefault="00347831" w:rsidP="00347831">
      <w:pPr>
        <w:shd w:val="clear" w:color="auto" w:fill="FFFFFF"/>
        <w:spacing w:before="120" w:after="120" w:line="276" w:lineRule="auto"/>
        <w:rPr>
          <w:color w:val="3B3B3B"/>
        </w:rPr>
      </w:pPr>
      <w:r w:rsidRPr="00347831">
        <w:rPr>
          <w:color w:val="3B3B3B"/>
        </w:rPr>
        <w:t xml:space="preserve">Поканата се публикува в централен ежедневник и на интернет страниците на Министерство на образованието и науката и Фонд „Научни </w:t>
      </w:r>
      <w:proofErr w:type="gramStart"/>
      <w:r w:rsidRPr="00347831">
        <w:rPr>
          <w:color w:val="3B3B3B"/>
        </w:rPr>
        <w:t>изследвания“</w:t>
      </w:r>
      <w:proofErr w:type="gramEnd"/>
      <w:r w:rsidRPr="00347831">
        <w:rPr>
          <w:color w:val="3B3B3B"/>
        </w:rPr>
        <w:t>.</w:t>
      </w:r>
    </w:p>
    <w:p w14:paraId="7875DFCE" w14:textId="77777777" w:rsidR="00347831" w:rsidRPr="00347831" w:rsidRDefault="00347831" w:rsidP="00347831">
      <w:pPr>
        <w:shd w:val="clear" w:color="auto" w:fill="FFFFFF"/>
        <w:spacing w:before="120" w:after="120" w:line="276" w:lineRule="auto"/>
        <w:jc w:val="both"/>
        <w:rPr>
          <w:color w:val="3B3B3B"/>
        </w:rPr>
      </w:pPr>
      <w:r w:rsidRPr="00347831">
        <w:rPr>
          <w:color w:val="3B3B3B"/>
        </w:rPr>
        <w:t>Пълната информация за конкурса</w:t>
      </w:r>
      <w:r>
        <w:rPr>
          <w:color w:val="3B3B3B"/>
          <w:lang w:val="bg-BG"/>
        </w:rPr>
        <w:t>, необходимата документация</w:t>
      </w:r>
      <w:r w:rsidRPr="00347831">
        <w:rPr>
          <w:color w:val="3B3B3B"/>
        </w:rPr>
        <w:t xml:space="preserve"> и процедурите за кандидатстване може да намерите на интернет страницата на Фонд „Научни </w:t>
      </w:r>
      <w:proofErr w:type="gramStart"/>
      <w:r w:rsidRPr="00347831">
        <w:rPr>
          <w:color w:val="3B3B3B"/>
        </w:rPr>
        <w:t>изследвания“</w:t>
      </w:r>
      <w:proofErr w:type="gramEnd"/>
      <w:r w:rsidRPr="00347831">
        <w:rPr>
          <w:color w:val="3B3B3B"/>
        </w:rPr>
        <w:t>.</w:t>
      </w:r>
    </w:p>
    <w:p w14:paraId="5D17E735" w14:textId="77777777" w:rsidR="00347831" w:rsidRDefault="00FB60C9" w:rsidP="00347831">
      <w:pPr>
        <w:shd w:val="clear" w:color="auto" w:fill="FFFFFF"/>
        <w:spacing w:before="120" w:after="120" w:line="276" w:lineRule="auto"/>
        <w:jc w:val="both"/>
        <w:rPr>
          <w:b/>
          <w:bCs/>
          <w:color w:val="3B3B3B"/>
        </w:rPr>
      </w:pPr>
      <w:hyperlink r:id="rId41" w:history="1">
        <w:r w:rsidR="00347831" w:rsidRPr="00347831">
          <w:rPr>
            <w:b/>
            <w:bCs/>
            <w:color w:val="0071B3"/>
            <w:u w:val="single"/>
          </w:rPr>
          <w:t>http://www.fni.bg</w:t>
        </w:r>
      </w:hyperlink>
    </w:p>
    <w:p w14:paraId="790DC261" w14:textId="77777777" w:rsidR="00687C1F" w:rsidRDefault="00347831" w:rsidP="00687C1F">
      <w:pPr>
        <w:shd w:val="clear" w:color="auto" w:fill="FFFFFF"/>
        <w:spacing w:before="120" w:after="600" w:line="276" w:lineRule="auto"/>
        <w:jc w:val="both"/>
        <w:rPr>
          <w:b/>
          <w:bCs/>
          <w:color w:val="3B3B3B"/>
          <w:lang w:val="bg-BG"/>
        </w:rPr>
      </w:pPr>
      <w:r>
        <w:rPr>
          <w:b/>
          <w:bCs/>
          <w:color w:val="3B3B3B"/>
          <w:lang w:val="bg-BG"/>
        </w:rPr>
        <w:t xml:space="preserve">Краен срок: </w:t>
      </w:r>
      <w:r w:rsidRPr="00347831">
        <w:rPr>
          <w:b/>
          <w:bCs/>
          <w:color w:val="3B3B3B"/>
        </w:rPr>
        <w:t>17:30 часа на 09.09.2022 г</w:t>
      </w:r>
      <w:r>
        <w:rPr>
          <w:b/>
          <w:bCs/>
          <w:color w:val="3B3B3B"/>
          <w:lang w:val="bg-BG"/>
        </w:rPr>
        <w:t>.</w:t>
      </w:r>
    </w:p>
    <w:p w14:paraId="1FE6F32F" w14:textId="77777777" w:rsidR="00F841EF" w:rsidRPr="00F841EF" w:rsidRDefault="00F841EF" w:rsidP="00081DF9">
      <w:pPr>
        <w:pStyle w:val="Heading2"/>
        <w:ind w:left="426"/>
      </w:pPr>
      <w:bookmarkStart w:id="21" w:name="_Toc107828806"/>
      <w:r w:rsidRPr="00F841EF">
        <w:t>Конкурс „Българска научна периодика - 2023 г.</w:t>
      </w:r>
      <w:bookmarkEnd w:id="21"/>
      <w:r w:rsidRPr="00F841EF">
        <w:t xml:space="preserve"> </w:t>
      </w:r>
    </w:p>
    <w:p w14:paraId="7A0C13EF" w14:textId="77777777" w:rsidR="00F841EF" w:rsidRPr="00F841EF" w:rsidRDefault="00F841EF" w:rsidP="00F841EF">
      <w:pPr>
        <w:shd w:val="clear" w:color="auto" w:fill="FFFFFF"/>
        <w:spacing w:before="120" w:after="120" w:line="276" w:lineRule="auto"/>
        <w:jc w:val="both"/>
        <w:rPr>
          <w:bCs/>
          <w:color w:val="3B3B3B"/>
        </w:rPr>
      </w:pPr>
      <w:r w:rsidRPr="00F841EF">
        <w:rPr>
          <w:bCs/>
          <w:color w:val="3B3B3B"/>
        </w:rPr>
        <w:t xml:space="preserve">Фонд „Научни </w:t>
      </w:r>
      <w:proofErr w:type="gramStart"/>
      <w:r w:rsidRPr="00F841EF">
        <w:rPr>
          <w:bCs/>
          <w:color w:val="3B3B3B"/>
        </w:rPr>
        <w:t>изследвания“ отправя</w:t>
      </w:r>
      <w:proofErr w:type="gramEnd"/>
      <w:r w:rsidRPr="00F841EF">
        <w:rPr>
          <w:bCs/>
          <w:color w:val="3B3B3B"/>
        </w:rPr>
        <w:t xml:space="preserve"> покана за участие в Конкурс „Българска научна периодика - 2023 г. “</w:t>
      </w:r>
    </w:p>
    <w:p w14:paraId="3C65AB11"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Целта на конкурса е да стимулира и да подпомага разпространението на висококачествено научно знание чрез издаването и разпространението на рецензирани и индексирани български научни периодични издания с поне тригодишна история. Конкурсът е насочен към проекти, които ще се изпълняват от началото на 2023 година.</w:t>
      </w:r>
    </w:p>
    <w:p w14:paraId="23606CBD" w14:textId="77777777" w:rsidR="00F841EF" w:rsidRPr="00F841EF" w:rsidRDefault="00F841EF" w:rsidP="00F841EF">
      <w:pPr>
        <w:shd w:val="clear" w:color="auto" w:fill="FFFFFF"/>
        <w:spacing w:before="120" w:after="120" w:line="276" w:lineRule="auto"/>
        <w:jc w:val="both"/>
        <w:rPr>
          <w:color w:val="3B3B3B"/>
        </w:rPr>
      </w:pPr>
      <w:r w:rsidRPr="00F841EF">
        <w:rPr>
          <w:b/>
          <w:bCs/>
          <w:color w:val="3B3B3B"/>
        </w:rPr>
        <w:t>Общ бюджет на конкурса:</w:t>
      </w:r>
    </w:p>
    <w:p w14:paraId="45386607"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 xml:space="preserve">Прогнозният общ бюджет на конкурса за финансиране на „Българска научна периодика 2023 </w:t>
      </w:r>
      <w:proofErr w:type="gramStart"/>
      <w:r w:rsidRPr="00F841EF">
        <w:rPr>
          <w:color w:val="3B3B3B"/>
        </w:rPr>
        <w:t>г.“ е</w:t>
      </w:r>
      <w:proofErr w:type="gramEnd"/>
      <w:r w:rsidRPr="00F841EF">
        <w:rPr>
          <w:color w:val="3B3B3B"/>
        </w:rPr>
        <w:t xml:space="preserve"> 500 000 лв., съгласно утвърдения ГОП за 2022 г. Финансирането се отнася за проекти, които ще се изпълняват от началото на 2023 г.</w:t>
      </w:r>
    </w:p>
    <w:p w14:paraId="1FAEEC71"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Общият размер на финансирането за всеки индивидуален проект по настоящата процедура е без ограничения за минимална сума според допустимите необходими разходи, като:</w:t>
      </w:r>
    </w:p>
    <w:p w14:paraId="14B172FC"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1) Максималната сума за всеки отделен проект е 6 000 лв. за издания с 100-150 стр. научен текст, които са само в електронен вариант или с ограничен печатен вариант – отпечатан тираж под 50 броя.</w:t>
      </w:r>
    </w:p>
    <w:p w14:paraId="7694EF68"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2) Максималната сума за всеки отделен проект е 8 000 лв. за издания с печатен вариант, годишен обем над 150 стр. научен текст и отпечатан тираж поне 50 броя.</w:t>
      </w:r>
    </w:p>
    <w:p w14:paraId="4AB15C05"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Не се допуска изкуствено разделяне на проекти, за да бъдат заобиколени горните прагове.</w:t>
      </w:r>
    </w:p>
    <w:p w14:paraId="112413BF"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Публичното финансиране не трябва да надвишава 100% от общия размер на допустимите разходи на проекта</w:t>
      </w:r>
    </w:p>
    <w:p w14:paraId="30163764" w14:textId="77777777" w:rsidR="00F841EF" w:rsidRPr="00F841EF" w:rsidRDefault="00F841EF" w:rsidP="00F841EF">
      <w:pPr>
        <w:shd w:val="clear" w:color="auto" w:fill="FFFFFF"/>
        <w:spacing w:before="120" w:after="120" w:line="276" w:lineRule="auto"/>
        <w:jc w:val="both"/>
        <w:rPr>
          <w:color w:val="3B3B3B"/>
        </w:rPr>
      </w:pPr>
      <w:r w:rsidRPr="00F841EF">
        <w:rPr>
          <w:b/>
          <w:bCs/>
          <w:color w:val="3B3B3B"/>
        </w:rPr>
        <w:t>В настоящата процедура се прилагат правилата за минимална държавна помощ, по смисъла на Регламент (ЕС) № 1407/2013 на Европейската комисия от 18 декември 2013 година.</w:t>
      </w:r>
    </w:p>
    <w:p w14:paraId="5F57C939"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Срок за изпълнение на одобрените проекти: </w:t>
      </w:r>
      <w:r w:rsidRPr="00F841EF">
        <w:rPr>
          <w:b/>
          <w:bCs/>
          <w:color w:val="3B3B3B"/>
        </w:rPr>
        <w:t>12 месеца.</w:t>
      </w:r>
    </w:p>
    <w:p w14:paraId="45CF7E00"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За начална дата на проекта се счита датата на подписване на договора за финансиране.</w:t>
      </w:r>
    </w:p>
    <w:p w14:paraId="4421AE3A" w14:textId="77777777" w:rsidR="00F841EF" w:rsidRPr="00F841EF" w:rsidRDefault="00F841EF" w:rsidP="00F841EF">
      <w:pPr>
        <w:shd w:val="clear" w:color="auto" w:fill="FFFFFF"/>
        <w:spacing w:before="120" w:after="120" w:line="276" w:lineRule="auto"/>
        <w:jc w:val="both"/>
        <w:rPr>
          <w:color w:val="3B3B3B"/>
        </w:rPr>
      </w:pPr>
      <w:r w:rsidRPr="00F841EF">
        <w:rPr>
          <w:b/>
          <w:bCs/>
          <w:color w:val="3B3B3B"/>
        </w:rPr>
        <w:t>Срок за подаване на проектните предложения</w:t>
      </w:r>
    </w:p>
    <w:p w14:paraId="5B25B3F2"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Проектните предложения се представят до </w:t>
      </w:r>
      <w:r w:rsidRPr="00F841EF">
        <w:rPr>
          <w:b/>
          <w:bCs/>
          <w:color w:val="3B3B3B"/>
        </w:rPr>
        <w:t>17:30 часа на 29.07.2022</w:t>
      </w:r>
      <w:r w:rsidRPr="00F841EF">
        <w:rPr>
          <w:color w:val="3B3B3B"/>
        </w:rPr>
        <w:t xml:space="preserve"> г. по електронен път към Фонд „Научни </w:t>
      </w:r>
      <w:proofErr w:type="gramStart"/>
      <w:r w:rsidRPr="00F841EF">
        <w:rPr>
          <w:color w:val="3B3B3B"/>
        </w:rPr>
        <w:t>изследвания“ в</w:t>
      </w:r>
      <w:proofErr w:type="gramEnd"/>
      <w:r w:rsidRPr="00F841EF">
        <w:rPr>
          <w:color w:val="3B3B3B"/>
        </w:rPr>
        <w:t xml:space="preserve"> електронен формат чрез системата СУНИ на следния адрес:</w:t>
      </w:r>
    </w:p>
    <w:p w14:paraId="507532B0" w14:textId="77777777" w:rsidR="00F841EF" w:rsidRPr="00F841EF" w:rsidRDefault="00FB60C9" w:rsidP="00F841EF">
      <w:pPr>
        <w:shd w:val="clear" w:color="auto" w:fill="FFFFFF"/>
        <w:spacing w:before="120" w:after="120" w:line="276" w:lineRule="auto"/>
        <w:jc w:val="both"/>
        <w:rPr>
          <w:color w:val="3B3B3B"/>
        </w:rPr>
      </w:pPr>
      <w:hyperlink r:id="rId42" w:history="1">
        <w:r w:rsidR="00F841EF" w:rsidRPr="00F841EF">
          <w:rPr>
            <w:rStyle w:val="Hyperlink"/>
            <w:b/>
            <w:bCs/>
          </w:rPr>
          <w:t>https://enims.egov.bg</w:t>
        </w:r>
      </w:hyperlink>
    </w:p>
    <w:p w14:paraId="3B2679BB" w14:textId="77777777" w:rsidR="00224DE2" w:rsidRDefault="00F841EF" w:rsidP="00F841EF">
      <w:pPr>
        <w:shd w:val="clear" w:color="auto" w:fill="FFFFFF"/>
        <w:spacing w:before="120" w:after="120" w:line="276" w:lineRule="auto"/>
        <w:jc w:val="both"/>
        <w:rPr>
          <w:color w:val="3B3B3B"/>
        </w:rPr>
      </w:pPr>
      <w:r w:rsidRPr="00F841EF">
        <w:rPr>
          <w:color w:val="3B3B3B"/>
        </w:rPr>
        <w:t xml:space="preserve">Формулярите се подават или електронно подписани от ръководителя на редакционната колегия и ръководителя на организацията – издател, или като сканирано копие със съответните подписи и печат на организацията. Всички останали документи се прилагат или електронно </w:t>
      </w:r>
      <w:proofErr w:type="gramStart"/>
      <w:r w:rsidRPr="00F841EF">
        <w:rPr>
          <w:color w:val="3B3B3B"/>
        </w:rPr>
        <w:t>подписани,  или</w:t>
      </w:r>
      <w:proofErr w:type="gramEnd"/>
      <w:r w:rsidRPr="00F841EF">
        <w:rPr>
          <w:color w:val="3B3B3B"/>
        </w:rPr>
        <w:t xml:space="preserve">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4E18D512"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Срок за оценяване: </w:t>
      </w:r>
      <w:r w:rsidRPr="00F841EF">
        <w:rPr>
          <w:b/>
          <w:bCs/>
          <w:color w:val="3B3B3B"/>
        </w:rPr>
        <w:t>до 30.11.2022 г.</w:t>
      </w:r>
    </w:p>
    <w:p w14:paraId="29B30116" w14:textId="77777777" w:rsidR="00F841EF" w:rsidRPr="00F841EF" w:rsidRDefault="00F841EF" w:rsidP="00F841EF">
      <w:pPr>
        <w:shd w:val="clear" w:color="auto" w:fill="FFFFFF"/>
        <w:spacing w:before="120" w:after="120" w:line="276" w:lineRule="auto"/>
        <w:jc w:val="both"/>
        <w:rPr>
          <w:color w:val="3B3B3B"/>
        </w:rPr>
      </w:pPr>
      <w:r w:rsidRPr="00F841EF">
        <w:rPr>
          <w:color w:val="3B3B3B"/>
        </w:rPr>
        <w:t>Проектното предложение включва административно и техническо описание на проекта.</w:t>
      </w:r>
    </w:p>
    <w:p w14:paraId="533D71E6" w14:textId="77777777" w:rsidR="00F841EF" w:rsidRDefault="00224DE2" w:rsidP="000C7366">
      <w:pPr>
        <w:shd w:val="clear" w:color="auto" w:fill="FFFFFF"/>
        <w:spacing w:before="120" w:after="120" w:line="276" w:lineRule="auto"/>
        <w:jc w:val="both"/>
        <w:rPr>
          <w:color w:val="3B3B3B"/>
          <w:lang w:val="bg-BG"/>
        </w:rPr>
      </w:pPr>
      <w:r>
        <w:rPr>
          <w:color w:val="3B3B3B"/>
          <w:lang w:val="bg-BG"/>
        </w:rPr>
        <w:t xml:space="preserve">Документите за кандидатстване можете да видите </w:t>
      </w:r>
      <w:hyperlink r:id="rId43" w:history="1">
        <w:r w:rsidRPr="00224DE2">
          <w:rPr>
            <w:rStyle w:val="Hyperlink"/>
            <w:lang w:val="bg-BG"/>
          </w:rPr>
          <w:t>ТУК</w:t>
        </w:r>
      </w:hyperlink>
    </w:p>
    <w:p w14:paraId="77475446" w14:textId="77777777" w:rsidR="00224DE2" w:rsidRPr="000C7366" w:rsidRDefault="00224DE2" w:rsidP="00081DF9">
      <w:pPr>
        <w:shd w:val="clear" w:color="auto" w:fill="FFFFFF"/>
        <w:spacing w:before="120" w:after="600" w:line="276" w:lineRule="auto"/>
        <w:jc w:val="both"/>
        <w:rPr>
          <w:b/>
          <w:color w:val="3B3B3B"/>
          <w:lang w:val="bg-BG"/>
        </w:rPr>
      </w:pPr>
      <w:r w:rsidRPr="00224DE2">
        <w:rPr>
          <w:b/>
          <w:color w:val="3B3B3B"/>
          <w:lang w:val="bg-BG"/>
        </w:rPr>
        <w:t>Краен срок:</w:t>
      </w:r>
      <w:r>
        <w:rPr>
          <w:color w:val="3B3B3B"/>
          <w:lang w:val="bg-BG"/>
        </w:rPr>
        <w:t xml:space="preserve"> </w:t>
      </w:r>
      <w:r w:rsidRPr="00F841EF">
        <w:rPr>
          <w:b/>
          <w:bCs/>
          <w:color w:val="3B3B3B"/>
        </w:rPr>
        <w:t>29.07.2022</w:t>
      </w:r>
      <w:r w:rsidRPr="00F841EF">
        <w:rPr>
          <w:color w:val="3B3B3B"/>
        </w:rPr>
        <w:t> г</w:t>
      </w:r>
    </w:p>
    <w:p w14:paraId="06790BD3" w14:textId="77777777" w:rsidR="007A032B" w:rsidRPr="007A032B" w:rsidRDefault="00DA06D4" w:rsidP="00DA06D4">
      <w:pPr>
        <w:pStyle w:val="Heading2"/>
        <w:ind w:left="426"/>
        <w:rPr>
          <w:lang w:eastAsia="bg-BG"/>
        </w:rPr>
      </w:pPr>
      <w:bookmarkStart w:id="22" w:name="_Toc107828807"/>
      <w:r>
        <w:rPr>
          <w:lang w:val="bg-BG" w:eastAsia="bg-BG"/>
        </w:rPr>
        <w:t>К</w:t>
      </w:r>
      <w:r w:rsidR="007A032B" w:rsidRPr="00DA06D4">
        <w:rPr>
          <w:lang w:eastAsia="bg-BG"/>
        </w:rPr>
        <w:t>онкурс по Програма ICT-AGRI-FOOD</w:t>
      </w:r>
      <w:bookmarkEnd w:id="22"/>
    </w:p>
    <w:p w14:paraId="6CC76402" w14:textId="77777777" w:rsidR="007A032B" w:rsidRPr="007A032B" w:rsidRDefault="007A032B" w:rsidP="00DA06D4">
      <w:pPr>
        <w:spacing w:before="120" w:after="120" w:line="276" w:lineRule="auto"/>
        <w:jc w:val="both"/>
        <w:rPr>
          <w:lang w:eastAsia="bg-BG"/>
        </w:rPr>
      </w:pPr>
      <w:r w:rsidRPr="007A032B">
        <w:rPr>
          <w:lang w:eastAsia="bg-BG"/>
        </w:rPr>
        <w:t xml:space="preserve">Фонд „Научни </w:t>
      </w:r>
      <w:proofErr w:type="gramStart"/>
      <w:r w:rsidRPr="007A032B">
        <w:rPr>
          <w:lang w:eastAsia="bg-BG"/>
        </w:rPr>
        <w:t>изследвания“ отправя</w:t>
      </w:r>
      <w:proofErr w:type="gramEnd"/>
      <w:r w:rsidRPr="007A032B">
        <w:rPr>
          <w:lang w:eastAsia="bg-BG"/>
        </w:rPr>
        <w:t xml:space="preserve"> покана за участие в конкурс с проектни предложения по Програма ICT-AGRI-FOOD.</w:t>
      </w:r>
    </w:p>
    <w:p w14:paraId="38549012" w14:textId="77777777" w:rsidR="007A032B" w:rsidRPr="007A032B" w:rsidRDefault="007A032B" w:rsidP="00DA06D4">
      <w:pPr>
        <w:spacing w:before="120" w:after="120" w:line="276" w:lineRule="auto"/>
        <w:jc w:val="both"/>
        <w:rPr>
          <w:lang w:eastAsia="bg-BG"/>
        </w:rPr>
      </w:pPr>
      <w:r w:rsidRPr="007A032B">
        <w:rPr>
          <w:lang w:eastAsia="bg-BG"/>
        </w:rPr>
        <w:t>Основните цели на програмата са насочени към подкрепа на транснационални научно-изследователски проекти, които предлагат иновативни решения за създаване и поддържане на устойчиви системи в аграрния сектор.</w:t>
      </w:r>
    </w:p>
    <w:p w14:paraId="1F27D962" w14:textId="77777777" w:rsidR="007A032B" w:rsidRPr="007A032B" w:rsidRDefault="007A032B" w:rsidP="00DA06D4">
      <w:pPr>
        <w:spacing w:before="120" w:after="120" w:line="276" w:lineRule="auto"/>
        <w:jc w:val="both"/>
        <w:rPr>
          <w:lang w:eastAsia="bg-BG"/>
        </w:rPr>
      </w:pPr>
      <w:r w:rsidRPr="007A032B">
        <w:rPr>
          <w:lang w:eastAsia="bg-BG"/>
        </w:rPr>
        <w:t xml:space="preserve">Темата на конкурса през 2022 г. е „По-прозрачни земеделско-хранителни системи за потребители и други заинтересовани страни по веригата за остойностяване на храните, базирани на ИКТ </w:t>
      </w:r>
      <w:proofErr w:type="gramStart"/>
      <w:r w:rsidRPr="007A032B">
        <w:rPr>
          <w:lang w:eastAsia="bg-BG"/>
        </w:rPr>
        <w:t>технологии“ (</w:t>
      </w:r>
      <w:proofErr w:type="gramEnd"/>
      <w:r w:rsidRPr="007A032B">
        <w:rPr>
          <w:lang w:eastAsia="bg-BG"/>
        </w:rPr>
        <w:t>More transparent agri-food systems for consumers and other stakeholders along the food value chain based on ICT technologies).</w:t>
      </w:r>
    </w:p>
    <w:p w14:paraId="56CB4C15" w14:textId="77777777" w:rsidR="007A032B" w:rsidRPr="007A032B" w:rsidRDefault="007A032B" w:rsidP="00DA06D4">
      <w:pPr>
        <w:spacing w:before="120" w:after="120" w:line="276" w:lineRule="auto"/>
        <w:jc w:val="both"/>
        <w:rPr>
          <w:lang w:eastAsia="bg-BG"/>
        </w:rPr>
      </w:pPr>
      <w:r w:rsidRPr="007A032B">
        <w:rPr>
          <w:b/>
          <w:bCs/>
          <w:lang w:eastAsia="bg-BG"/>
        </w:rPr>
        <w:t>Покана за кандидастване: </w:t>
      </w:r>
    </w:p>
    <w:p w14:paraId="5032A668" w14:textId="77777777" w:rsidR="007A032B" w:rsidRPr="007A032B" w:rsidRDefault="00FB60C9" w:rsidP="00DA06D4">
      <w:pPr>
        <w:spacing w:before="120" w:after="120" w:line="276" w:lineRule="auto"/>
        <w:jc w:val="both"/>
        <w:rPr>
          <w:lang w:eastAsia="bg-BG"/>
        </w:rPr>
      </w:pPr>
      <w:hyperlink r:id="rId44" w:history="1">
        <w:r w:rsidR="007A032B" w:rsidRPr="007A032B">
          <w:rPr>
            <w:rStyle w:val="Hyperlink"/>
            <w:lang w:eastAsia="bg-BG"/>
          </w:rPr>
          <w:t>https://www.ictagrifood.eu/sites/default/files/ICT-AGRI-FOOD%202022%20Jo...</w:t>
        </w:r>
      </w:hyperlink>
    </w:p>
    <w:p w14:paraId="4226C962" w14:textId="77777777" w:rsidR="007A032B" w:rsidRPr="007A032B" w:rsidRDefault="007A032B" w:rsidP="00DA06D4">
      <w:pPr>
        <w:spacing w:before="120" w:after="120" w:line="276" w:lineRule="auto"/>
        <w:jc w:val="both"/>
        <w:rPr>
          <w:lang w:eastAsia="bg-BG"/>
        </w:rPr>
      </w:pPr>
      <w:r w:rsidRPr="007A032B">
        <w:rPr>
          <w:b/>
          <w:bCs/>
          <w:lang w:eastAsia="bg-BG"/>
        </w:rPr>
        <w:t>Указания за подаване на проектни предложения: </w:t>
      </w:r>
    </w:p>
    <w:p w14:paraId="65089A21" w14:textId="77777777" w:rsidR="007A032B" w:rsidRPr="007A032B" w:rsidRDefault="00FB60C9" w:rsidP="00DA06D4">
      <w:pPr>
        <w:spacing w:before="120" w:after="120" w:line="276" w:lineRule="auto"/>
        <w:jc w:val="both"/>
        <w:rPr>
          <w:lang w:eastAsia="bg-BG"/>
        </w:rPr>
      </w:pPr>
      <w:hyperlink r:id="rId45" w:history="1">
        <w:r w:rsidR="007A032B" w:rsidRPr="007A032B">
          <w:rPr>
            <w:rStyle w:val="Hyperlink"/>
            <w:lang w:eastAsia="bg-BG"/>
          </w:rPr>
          <w:t>https://www.ictagrifood.eu/sites/default/files/2022%20Joint%20Call%20for...</w:t>
        </w:r>
      </w:hyperlink>
    </w:p>
    <w:p w14:paraId="160DC28D" w14:textId="77777777" w:rsidR="007A032B" w:rsidRPr="007A032B" w:rsidRDefault="007A032B" w:rsidP="00DA06D4">
      <w:pPr>
        <w:spacing w:before="120" w:after="120" w:line="276" w:lineRule="auto"/>
        <w:jc w:val="both"/>
        <w:rPr>
          <w:lang w:eastAsia="bg-BG"/>
        </w:rPr>
      </w:pPr>
      <w:r w:rsidRPr="007A032B">
        <w:rPr>
          <w:lang w:eastAsia="bg-BG"/>
        </w:rPr>
        <w:t>ICT-AGRI-FOOD организира информационна онлайн среща с потенциални бенефициенти по програмата за представяне на конкурса, както следва:</w:t>
      </w:r>
    </w:p>
    <w:p w14:paraId="28ED578B" w14:textId="77777777" w:rsidR="007A032B" w:rsidRPr="00DA06D4" w:rsidRDefault="007A032B" w:rsidP="00DA06D4">
      <w:pPr>
        <w:spacing w:before="120" w:after="120" w:line="276" w:lineRule="auto"/>
        <w:jc w:val="both"/>
        <w:rPr>
          <w:b/>
          <w:lang w:eastAsia="bg-BG"/>
        </w:rPr>
      </w:pPr>
      <w:r w:rsidRPr="00DA06D4">
        <w:rPr>
          <w:b/>
          <w:lang w:eastAsia="bg-BG"/>
        </w:rPr>
        <w:t>Условия на конкурса:</w:t>
      </w:r>
    </w:p>
    <w:p w14:paraId="34442B71" w14:textId="77777777" w:rsidR="007A032B" w:rsidRPr="007A032B" w:rsidRDefault="007A032B" w:rsidP="00DA06D4">
      <w:pPr>
        <w:spacing w:before="120" w:after="120" w:line="276" w:lineRule="auto"/>
        <w:jc w:val="both"/>
        <w:rPr>
          <w:lang w:eastAsia="bg-BG"/>
        </w:rPr>
      </w:pPr>
      <w:r w:rsidRPr="007A032B">
        <w:rPr>
          <w:lang w:eastAsia="bg-BG"/>
        </w:rPr>
        <w:t>• 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36434D84" w14:textId="77777777" w:rsidR="007A032B" w:rsidRPr="007A032B" w:rsidRDefault="007A032B" w:rsidP="00DA06D4">
      <w:pPr>
        <w:spacing w:before="120" w:after="120" w:line="276" w:lineRule="auto"/>
        <w:jc w:val="both"/>
        <w:rPr>
          <w:lang w:eastAsia="bg-BG"/>
        </w:rPr>
      </w:pPr>
      <w:r w:rsidRPr="007A032B">
        <w:rPr>
          <w:lang w:eastAsia="bg-BG"/>
        </w:rPr>
        <w:t>• 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4F019506" w14:textId="77777777" w:rsidR="007A032B" w:rsidRPr="007A032B" w:rsidRDefault="007A032B" w:rsidP="00DA06D4">
      <w:pPr>
        <w:spacing w:before="120" w:after="120" w:line="276" w:lineRule="auto"/>
        <w:jc w:val="both"/>
        <w:rPr>
          <w:lang w:eastAsia="bg-BG"/>
        </w:rPr>
      </w:pPr>
      <w:r w:rsidRPr="007A032B">
        <w:rPr>
          <w:lang w:eastAsia="bg-BG"/>
        </w:rPr>
        <w:t>Допустими по процедурата за подбор на проекти са български кандидати, които са:</w:t>
      </w:r>
    </w:p>
    <w:p w14:paraId="0ABED961" w14:textId="77777777" w:rsidR="007A032B" w:rsidRPr="007A032B" w:rsidRDefault="007A032B" w:rsidP="00DA06D4">
      <w:pPr>
        <w:spacing w:before="120" w:after="120" w:line="276" w:lineRule="auto"/>
        <w:jc w:val="both"/>
        <w:rPr>
          <w:lang w:eastAsia="bg-BG"/>
        </w:rPr>
      </w:pPr>
      <w:r w:rsidRPr="007A032B">
        <w:rPr>
          <w:lang w:eastAsia="bg-BG"/>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56A61BAE" w14:textId="77777777" w:rsidR="007A032B" w:rsidRPr="007A032B" w:rsidRDefault="007A032B" w:rsidP="00DA06D4">
      <w:pPr>
        <w:spacing w:before="120" w:after="120" w:line="276" w:lineRule="auto"/>
        <w:jc w:val="both"/>
        <w:rPr>
          <w:lang w:eastAsia="bg-BG"/>
        </w:rPr>
      </w:pPr>
      <w:r w:rsidRPr="007A032B">
        <w:rPr>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3D80B9F4" w14:textId="77777777" w:rsidR="007A032B" w:rsidRPr="007A032B" w:rsidRDefault="007A032B" w:rsidP="00DA06D4">
      <w:pPr>
        <w:spacing w:before="120" w:after="120" w:line="276" w:lineRule="auto"/>
        <w:jc w:val="both"/>
        <w:rPr>
          <w:lang w:eastAsia="bg-BG"/>
        </w:rPr>
      </w:pPr>
      <w:r w:rsidRPr="007A032B">
        <w:rPr>
          <w:lang w:eastAsia="bg-BG"/>
        </w:rPr>
        <w:t>Крайният срок за подаване на проектни предложения за участие в конкурса е </w:t>
      </w:r>
      <w:r w:rsidRPr="007A032B">
        <w:rPr>
          <w:b/>
          <w:bCs/>
          <w:lang w:eastAsia="bg-BG"/>
        </w:rPr>
        <w:t>15 август 2022 г.</w:t>
      </w:r>
      <w:r w:rsidRPr="007A032B">
        <w:rPr>
          <w:lang w:eastAsia="bg-BG"/>
        </w:rPr>
        <w:t> Процедурата е едноетапна.</w:t>
      </w:r>
    </w:p>
    <w:p w14:paraId="0E6A9405" w14:textId="77777777" w:rsidR="007A032B" w:rsidRPr="007A032B" w:rsidRDefault="007A032B" w:rsidP="00DA06D4">
      <w:pPr>
        <w:spacing w:before="120" w:after="120" w:line="276" w:lineRule="auto"/>
        <w:jc w:val="both"/>
        <w:rPr>
          <w:lang w:eastAsia="bg-BG"/>
        </w:rPr>
      </w:pPr>
      <w:r w:rsidRPr="007A032B">
        <w:rPr>
          <w:lang w:eastAsia="bg-BG"/>
        </w:rPr>
        <w:t xml:space="preserve">Бюджетът от страна на Фонд „Научни </w:t>
      </w:r>
      <w:proofErr w:type="gramStart"/>
      <w:r w:rsidRPr="007A032B">
        <w:rPr>
          <w:lang w:eastAsia="bg-BG"/>
        </w:rPr>
        <w:t>изследвания“ за</w:t>
      </w:r>
      <w:proofErr w:type="gramEnd"/>
      <w:r w:rsidRPr="007A032B">
        <w:rPr>
          <w:lang w:eastAsia="bg-BG"/>
        </w:rPr>
        <w:t xml:space="preserve">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24 до 36 месеца). /Протокол на ИС № 11 от 25.02.2022 г./</w:t>
      </w:r>
    </w:p>
    <w:p w14:paraId="29BD3725" w14:textId="77777777" w:rsidR="007A032B" w:rsidRPr="007A032B" w:rsidRDefault="007A032B" w:rsidP="00DA06D4">
      <w:pPr>
        <w:spacing w:before="120" w:after="120" w:line="276" w:lineRule="auto"/>
        <w:jc w:val="both"/>
        <w:rPr>
          <w:lang w:eastAsia="bg-BG"/>
        </w:rPr>
      </w:pPr>
      <w:r w:rsidRPr="007A032B">
        <w:rPr>
          <w:lang w:eastAsia="bg-BG"/>
        </w:rPr>
        <w:t xml:space="preserve">Във финансовия план на проекта да бъдат заложени „Непреки допустими </w:t>
      </w:r>
      <w:proofErr w:type="gramStart"/>
      <w:r w:rsidRPr="007A032B">
        <w:rPr>
          <w:lang w:eastAsia="bg-BG"/>
        </w:rPr>
        <w:t>разходи“</w:t>
      </w:r>
      <w:proofErr w:type="gramEnd"/>
      <w:r w:rsidRPr="007A032B">
        <w:rPr>
          <w:lang w:eastAsia="bg-BG"/>
        </w:rPr>
        <w:t>, които включват:</w:t>
      </w:r>
    </w:p>
    <w:p w14:paraId="5AF94A2D" w14:textId="77777777" w:rsidR="007A032B" w:rsidRPr="007A032B" w:rsidRDefault="007A032B" w:rsidP="00DA06D4">
      <w:pPr>
        <w:spacing w:before="120" w:after="120" w:line="276" w:lineRule="auto"/>
        <w:jc w:val="both"/>
        <w:rPr>
          <w:lang w:eastAsia="bg-BG"/>
        </w:rPr>
      </w:pPr>
      <w:r w:rsidRPr="007A032B">
        <w:rPr>
          <w:lang w:eastAsia="bg-BG"/>
        </w:rPr>
        <w:t>• Разходи за обслужване на базова организация – до 7 % от стойността на проекта;</w:t>
      </w:r>
    </w:p>
    <w:p w14:paraId="289F81FB" w14:textId="77777777" w:rsidR="007A032B" w:rsidRPr="007A032B" w:rsidRDefault="007A032B" w:rsidP="00DA06D4">
      <w:pPr>
        <w:spacing w:before="120" w:after="120" w:line="276" w:lineRule="auto"/>
        <w:jc w:val="both"/>
        <w:rPr>
          <w:lang w:eastAsia="bg-BG"/>
        </w:rPr>
      </w:pPr>
      <w:r w:rsidRPr="007A032B">
        <w:rPr>
          <w:lang w:eastAsia="bg-BG"/>
        </w:rPr>
        <w:t>• Разходи за одит на финансовия отчет на проекта – до 1 % от стойността на проекта.</w:t>
      </w:r>
    </w:p>
    <w:p w14:paraId="0A4A47AA" w14:textId="77777777" w:rsidR="007A032B" w:rsidRPr="007A032B" w:rsidRDefault="007A032B" w:rsidP="00DA06D4">
      <w:pPr>
        <w:spacing w:before="120" w:after="120" w:line="276" w:lineRule="auto"/>
        <w:jc w:val="both"/>
        <w:rPr>
          <w:lang w:eastAsia="bg-BG"/>
        </w:rPr>
      </w:pPr>
      <w:r w:rsidRPr="007A032B">
        <w:rPr>
          <w:lang w:eastAsia="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5EABF130" w14:textId="77777777" w:rsidR="007A032B" w:rsidRPr="007A032B" w:rsidRDefault="007A032B" w:rsidP="00DA06D4">
      <w:pPr>
        <w:spacing w:before="120" w:after="120" w:line="276" w:lineRule="auto"/>
        <w:jc w:val="both"/>
        <w:rPr>
          <w:lang w:eastAsia="bg-BG"/>
        </w:rPr>
      </w:pPr>
      <w:r w:rsidRPr="007A032B">
        <w:rPr>
          <w:lang w:eastAsia="bg-BG"/>
        </w:rPr>
        <w:t xml:space="preserve">Информация, насоки и документация за българските участници, относно подаването на документите във Фонд „Научни </w:t>
      </w:r>
      <w:proofErr w:type="gramStart"/>
      <w:r w:rsidRPr="007A032B">
        <w:rPr>
          <w:lang w:eastAsia="bg-BG"/>
        </w:rPr>
        <w:t>изследвания“</w:t>
      </w:r>
      <w:proofErr w:type="gramEnd"/>
      <w:r w:rsidRPr="007A032B">
        <w:rPr>
          <w:lang w:eastAsia="bg-BG"/>
        </w:rPr>
        <w:t>:</w:t>
      </w:r>
    </w:p>
    <w:p w14:paraId="0550B3A1" w14:textId="77777777" w:rsidR="007A032B" w:rsidRPr="007A032B" w:rsidRDefault="007A032B" w:rsidP="00DA06D4">
      <w:pPr>
        <w:spacing w:before="120" w:after="120" w:line="276" w:lineRule="auto"/>
        <w:jc w:val="both"/>
        <w:rPr>
          <w:lang w:eastAsia="bg-BG"/>
        </w:rPr>
      </w:pPr>
      <w:r w:rsidRPr="007A032B">
        <w:rPr>
          <w:lang w:eastAsia="bg-BG"/>
        </w:rPr>
        <w:t>• </w:t>
      </w:r>
      <w:hyperlink r:id="rId46" w:history="1">
        <w:r w:rsidRPr="007A032B">
          <w:rPr>
            <w:rStyle w:val="Hyperlink"/>
            <w:lang w:eastAsia="bg-BG"/>
          </w:rPr>
          <w:t>Национални изисквания и условия за допустимост</w:t>
        </w:r>
      </w:hyperlink>
    </w:p>
    <w:p w14:paraId="0407DE44" w14:textId="77777777" w:rsidR="007A032B" w:rsidRPr="007A032B" w:rsidRDefault="007A032B" w:rsidP="00DA06D4">
      <w:pPr>
        <w:spacing w:before="120" w:after="120" w:line="276" w:lineRule="auto"/>
        <w:jc w:val="both"/>
        <w:rPr>
          <w:lang w:eastAsia="bg-BG"/>
        </w:rPr>
      </w:pPr>
      <w:r w:rsidRPr="007A032B">
        <w:rPr>
          <w:lang w:eastAsia="bg-BG"/>
        </w:rPr>
        <w:t>• </w:t>
      </w:r>
      <w:hyperlink r:id="rId47" w:history="1">
        <w:r w:rsidRPr="007A032B">
          <w:rPr>
            <w:rStyle w:val="Hyperlink"/>
            <w:lang w:eastAsia="bg-BG"/>
          </w:rPr>
          <w:t>Документи към националните изисквания</w:t>
        </w:r>
      </w:hyperlink>
    </w:p>
    <w:p w14:paraId="3CE681B6" w14:textId="77777777" w:rsidR="007A032B" w:rsidRPr="007A032B" w:rsidRDefault="007A032B" w:rsidP="00DA06D4">
      <w:pPr>
        <w:spacing w:before="120" w:after="120" w:line="276" w:lineRule="auto"/>
        <w:jc w:val="both"/>
        <w:rPr>
          <w:lang w:eastAsia="bg-BG"/>
        </w:rPr>
      </w:pPr>
      <w:r w:rsidRPr="007A032B">
        <w:rPr>
          <w:lang w:eastAsia="bg-BG"/>
        </w:rPr>
        <w:t>Освен вече посочените документи към Националните изисквания, участниците трябва да представят във ФНИ:</w:t>
      </w:r>
    </w:p>
    <w:p w14:paraId="720B06FE" w14:textId="77777777" w:rsidR="007A032B" w:rsidRPr="007A032B" w:rsidRDefault="007A032B" w:rsidP="00DA06D4">
      <w:pPr>
        <w:spacing w:before="120" w:after="120" w:line="276" w:lineRule="auto"/>
        <w:jc w:val="both"/>
        <w:rPr>
          <w:lang w:eastAsia="bg-BG"/>
        </w:rPr>
      </w:pPr>
      <w:r w:rsidRPr="007A032B">
        <w:rPr>
          <w:lang w:eastAsia="bg-BG"/>
        </w:rPr>
        <w:t>• Проект на бюджет за пълния срок на изпълнение на проекта;</w:t>
      </w:r>
    </w:p>
    <w:p w14:paraId="2C184359" w14:textId="77777777" w:rsidR="007A032B" w:rsidRPr="007A032B" w:rsidRDefault="007A032B" w:rsidP="00DA06D4">
      <w:pPr>
        <w:spacing w:before="120" w:after="120" w:line="276" w:lineRule="auto"/>
        <w:jc w:val="both"/>
        <w:rPr>
          <w:lang w:eastAsia="bg-BG"/>
        </w:rPr>
      </w:pPr>
      <w:r w:rsidRPr="007A032B">
        <w:rPr>
          <w:lang w:eastAsia="bg-BG"/>
        </w:rPr>
        <w:t>• Работна програма за пълния срок на изпълнение на проекта;</w:t>
      </w:r>
    </w:p>
    <w:p w14:paraId="39DC7796" w14:textId="77777777" w:rsidR="007A032B" w:rsidRPr="007A032B" w:rsidRDefault="007A032B" w:rsidP="00DA06D4">
      <w:pPr>
        <w:spacing w:before="120" w:after="120" w:line="276" w:lineRule="auto"/>
        <w:jc w:val="both"/>
        <w:rPr>
          <w:lang w:eastAsia="bg-BG"/>
        </w:rPr>
      </w:pPr>
      <w:r w:rsidRPr="007A032B">
        <w:rPr>
          <w:lang w:eastAsia="bg-BG"/>
        </w:rPr>
        <w:t>• Писмо от водещия партньор с потвърждение за включване на българската организация в съответния консорциум.</w:t>
      </w:r>
    </w:p>
    <w:p w14:paraId="59E48F8E" w14:textId="77777777" w:rsidR="007A032B" w:rsidRPr="007A032B" w:rsidRDefault="007A032B" w:rsidP="00DA06D4">
      <w:pPr>
        <w:spacing w:before="120" w:after="120" w:line="276" w:lineRule="auto"/>
        <w:jc w:val="both"/>
        <w:rPr>
          <w:lang w:eastAsia="bg-BG"/>
        </w:rPr>
      </w:pPr>
      <w:r w:rsidRPr="007A032B">
        <w:rPr>
          <w:lang w:eastAsia="bg-BG"/>
        </w:rPr>
        <w:t>Контакти за допълнителна информация:</w:t>
      </w:r>
    </w:p>
    <w:p w14:paraId="3064212A" w14:textId="77777777" w:rsidR="007A032B" w:rsidRPr="007A032B" w:rsidRDefault="007A032B" w:rsidP="00DA06D4">
      <w:pPr>
        <w:spacing w:before="120" w:after="120" w:line="276" w:lineRule="auto"/>
        <w:jc w:val="both"/>
        <w:rPr>
          <w:lang w:eastAsia="bg-BG"/>
        </w:rPr>
      </w:pPr>
      <w:r w:rsidRPr="007A032B">
        <w:rPr>
          <w:lang w:eastAsia="bg-BG"/>
        </w:rPr>
        <w:t>Милена Александрова,</w:t>
      </w:r>
    </w:p>
    <w:p w14:paraId="0C59154A" w14:textId="77777777" w:rsidR="007A032B" w:rsidRPr="007A032B" w:rsidRDefault="007A032B" w:rsidP="00DA06D4">
      <w:pPr>
        <w:spacing w:before="120" w:after="120" w:line="276" w:lineRule="auto"/>
        <w:jc w:val="both"/>
        <w:rPr>
          <w:lang w:eastAsia="bg-BG"/>
        </w:rPr>
      </w:pPr>
      <w:r w:rsidRPr="007A032B">
        <w:rPr>
          <w:lang w:eastAsia="bg-BG"/>
        </w:rPr>
        <w:t xml:space="preserve">Фонд „Научни </w:t>
      </w:r>
      <w:proofErr w:type="gramStart"/>
      <w:r w:rsidRPr="007A032B">
        <w:rPr>
          <w:lang w:eastAsia="bg-BG"/>
        </w:rPr>
        <w:t>изследвания“</w:t>
      </w:r>
      <w:proofErr w:type="gramEnd"/>
      <w:r w:rsidRPr="007A032B">
        <w:rPr>
          <w:lang w:eastAsia="bg-BG"/>
        </w:rPr>
        <w:t>,</w:t>
      </w:r>
    </w:p>
    <w:p w14:paraId="509260DE" w14:textId="77777777" w:rsidR="007A032B" w:rsidRPr="007A032B" w:rsidRDefault="007A032B" w:rsidP="00DA06D4">
      <w:pPr>
        <w:spacing w:before="120" w:after="120" w:line="276" w:lineRule="auto"/>
        <w:jc w:val="both"/>
        <w:rPr>
          <w:lang w:eastAsia="bg-BG"/>
        </w:rPr>
      </w:pPr>
      <w:r w:rsidRPr="007A032B">
        <w:rPr>
          <w:lang w:eastAsia="bg-BG"/>
        </w:rPr>
        <w:t>тел: +359 884 171 363</w:t>
      </w:r>
    </w:p>
    <w:p w14:paraId="1A9B0C34" w14:textId="77777777" w:rsidR="007A032B" w:rsidRDefault="007A032B" w:rsidP="00DA06D4">
      <w:pPr>
        <w:spacing w:before="120" w:after="120" w:line="276" w:lineRule="auto"/>
        <w:jc w:val="both"/>
        <w:rPr>
          <w:lang w:eastAsia="bg-BG"/>
        </w:rPr>
      </w:pPr>
      <w:r w:rsidRPr="007A032B">
        <w:rPr>
          <w:lang w:eastAsia="bg-BG"/>
        </w:rPr>
        <w:t>Email: </w:t>
      </w:r>
      <w:hyperlink r:id="rId48" w:history="1">
        <w:r w:rsidRPr="007A032B">
          <w:rPr>
            <w:rStyle w:val="Hyperlink"/>
            <w:lang w:eastAsia="bg-BG"/>
          </w:rPr>
          <w:t>aleksandrova@mon.bg</w:t>
        </w:r>
      </w:hyperlink>
    </w:p>
    <w:p w14:paraId="492FDB6A" w14:textId="77777777" w:rsidR="00DA06D4" w:rsidRPr="00DA06D4" w:rsidRDefault="00DA06D4" w:rsidP="00081DF9">
      <w:pPr>
        <w:spacing w:before="120" w:after="600" w:line="276" w:lineRule="auto"/>
        <w:jc w:val="both"/>
        <w:rPr>
          <w:lang w:val="bg-BG" w:eastAsia="bg-BG"/>
        </w:rPr>
      </w:pPr>
      <w:r w:rsidRPr="00DA06D4">
        <w:rPr>
          <w:b/>
          <w:lang w:val="bg-BG" w:eastAsia="bg-BG"/>
        </w:rPr>
        <w:t xml:space="preserve">Краен срок: </w:t>
      </w:r>
      <w:r w:rsidRPr="00DA06D4">
        <w:rPr>
          <w:b/>
          <w:bCs/>
          <w:lang w:eastAsia="bg-BG"/>
        </w:rPr>
        <w:t>15</w:t>
      </w:r>
      <w:r w:rsidRPr="007A032B">
        <w:rPr>
          <w:b/>
          <w:bCs/>
          <w:lang w:eastAsia="bg-BG"/>
        </w:rPr>
        <w:t xml:space="preserve"> август 2022 г.</w:t>
      </w:r>
      <w:r w:rsidRPr="007A032B">
        <w:rPr>
          <w:lang w:eastAsia="bg-BG"/>
        </w:rPr>
        <w:t> </w:t>
      </w:r>
    </w:p>
    <w:p w14:paraId="4C015802" w14:textId="77777777" w:rsidR="00B92D92" w:rsidRPr="005A2BF1" w:rsidRDefault="005A2BF1" w:rsidP="005A2BF1">
      <w:pPr>
        <w:pStyle w:val="Heading2"/>
        <w:ind w:left="284"/>
        <w:rPr>
          <w:lang w:eastAsia="bg-BG"/>
        </w:rPr>
      </w:pPr>
      <w:bookmarkStart w:id="23" w:name="_Toc107828808"/>
      <w:r w:rsidRPr="005A2BF1">
        <w:rPr>
          <w:lang w:val="bg-BG" w:eastAsia="bg-BG"/>
        </w:rPr>
        <w:t>К</w:t>
      </w:r>
      <w:r w:rsidR="00B92D92" w:rsidRPr="005A2BF1">
        <w:rPr>
          <w:lang w:eastAsia="bg-BG"/>
        </w:rPr>
        <w:t>онкурс по програма CONCERT-Japan</w:t>
      </w:r>
      <w:bookmarkEnd w:id="23"/>
    </w:p>
    <w:p w14:paraId="6A9A3125" w14:textId="77777777" w:rsidR="00B92D92" w:rsidRPr="00B92D92" w:rsidRDefault="00B92D92" w:rsidP="00DA06D4">
      <w:pPr>
        <w:spacing w:before="120" w:after="120" w:line="276" w:lineRule="auto"/>
        <w:jc w:val="both"/>
        <w:rPr>
          <w:lang w:eastAsia="bg-BG"/>
        </w:rPr>
      </w:pPr>
      <w:r w:rsidRPr="00B92D92">
        <w:rPr>
          <w:lang w:eastAsia="bg-BG"/>
        </w:rPr>
        <w:t xml:space="preserve">Фонд „Научни </w:t>
      </w:r>
      <w:proofErr w:type="gramStart"/>
      <w:r w:rsidRPr="00B92D92">
        <w:rPr>
          <w:lang w:eastAsia="bg-BG"/>
        </w:rPr>
        <w:t>изследвания“ отправя</w:t>
      </w:r>
      <w:proofErr w:type="gramEnd"/>
      <w:r w:rsidRPr="00B92D92">
        <w:rPr>
          <w:lang w:eastAsia="bg-BG"/>
        </w:rPr>
        <w:t xml:space="preserve"> покана за участие в деветия съвместен конкурс по програма CONCERT-Japan.</w:t>
      </w:r>
    </w:p>
    <w:p w14:paraId="385C5247" w14:textId="77777777" w:rsidR="00B92D92" w:rsidRPr="00B92D92" w:rsidRDefault="00B92D92" w:rsidP="00DA06D4">
      <w:pPr>
        <w:spacing w:before="120" w:after="120" w:line="276" w:lineRule="auto"/>
        <w:jc w:val="both"/>
        <w:rPr>
          <w:lang w:eastAsia="bg-BG"/>
        </w:rPr>
      </w:pPr>
      <w:r w:rsidRPr="00B92D92">
        <w:rPr>
          <w:lang w:eastAsia="bg-BG"/>
        </w:rPr>
        <w:t>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финансиране на научно-изследователски проекти.</w:t>
      </w:r>
    </w:p>
    <w:p w14:paraId="48CD2E9B" w14:textId="77777777" w:rsidR="00B92D92" w:rsidRPr="00B92D92" w:rsidRDefault="00B92D92" w:rsidP="00DA06D4">
      <w:pPr>
        <w:spacing w:before="120" w:after="120" w:line="276" w:lineRule="auto"/>
        <w:jc w:val="both"/>
        <w:rPr>
          <w:lang w:eastAsia="bg-BG"/>
        </w:rPr>
      </w:pPr>
      <w:r w:rsidRPr="00B92D92">
        <w:rPr>
          <w:b/>
          <w:bCs/>
          <w:lang w:eastAsia="bg-BG"/>
        </w:rPr>
        <w:t>Тема на конкурса:</w:t>
      </w:r>
    </w:p>
    <w:p w14:paraId="0281CEB9" w14:textId="77777777" w:rsidR="00B92D92" w:rsidRPr="00B92D92" w:rsidRDefault="00B92D92" w:rsidP="00DA06D4">
      <w:pPr>
        <w:spacing w:before="120" w:after="120" w:line="276" w:lineRule="auto"/>
        <w:jc w:val="both"/>
        <w:rPr>
          <w:lang w:eastAsia="bg-BG"/>
        </w:rPr>
      </w:pPr>
      <w:r w:rsidRPr="00B92D92">
        <w:rPr>
          <w:lang w:eastAsia="bg-BG"/>
        </w:rPr>
        <w:t xml:space="preserve">„Дизайн на материали с атомна </w:t>
      </w:r>
      <w:proofErr w:type="gramStart"/>
      <w:r w:rsidRPr="00B92D92">
        <w:rPr>
          <w:lang w:eastAsia="bg-BG"/>
        </w:rPr>
        <w:t>прецизност“</w:t>
      </w:r>
      <w:proofErr w:type="gramEnd"/>
    </w:p>
    <w:p w14:paraId="48E43D96" w14:textId="77777777" w:rsidR="00B92D92" w:rsidRPr="00B92D92" w:rsidRDefault="00B92D92" w:rsidP="00DA06D4">
      <w:pPr>
        <w:spacing w:before="120" w:after="120" w:line="276" w:lineRule="auto"/>
        <w:jc w:val="both"/>
        <w:rPr>
          <w:lang w:eastAsia="bg-BG"/>
        </w:rPr>
      </w:pPr>
      <w:r w:rsidRPr="00B92D92">
        <w:rPr>
          <w:lang w:eastAsia="bg-BG"/>
        </w:rPr>
        <w:t>“Design of Materials with Atomic Precision”</w:t>
      </w:r>
    </w:p>
    <w:p w14:paraId="771B8E0A" w14:textId="77777777" w:rsidR="00B92D92" w:rsidRPr="00B92D92" w:rsidRDefault="00B92D92" w:rsidP="00DA06D4">
      <w:pPr>
        <w:spacing w:before="120" w:after="120" w:line="276" w:lineRule="auto"/>
        <w:jc w:val="both"/>
        <w:rPr>
          <w:lang w:eastAsia="bg-BG"/>
        </w:rPr>
      </w:pPr>
      <w:r w:rsidRPr="00B92D92">
        <w:rPr>
          <w:b/>
          <w:bCs/>
          <w:lang w:eastAsia="bg-BG"/>
        </w:rPr>
        <w:t>Покана за кандидастване: </w:t>
      </w:r>
    </w:p>
    <w:p w14:paraId="772511B6" w14:textId="77777777" w:rsidR="00B92D92" w:rsidRPr="00B92D92" w:rsidRDefault="00FB60C9" w:rsidP="00DA06D4">
      <w:pPr>
        <w:spacing w:before="120" w:after="120" w:line="276" w:lineRule="auto"/>
        <w:jc w:val="both"/>
        <w:rPr>
          <w:lang w:eastAsia="bg-BG"/>
        </w:rPr>
      </w:pPr>
      <w:hyperlink r:id="rId49" w:history="1">
        <w:r w:rsidR="00B92D92" w:rsidRPr="00B92D92">
          <w:rPr>
            <w:rStyle w:val="Hyperlink"/>
            <w:lang w:eastAsia="bg-BG"/>
          </w:rPr>
          <w:t>https://concert-japan.eu/spip.php?article90</w:t>
        </w:r>
      </w:hyperlink>
    </w:p>
    <w:p w14:paraId="64256B86" w14:textId="77777777" w:rsidR="00B92D92" w:rsidRPr="00B92D92" w:rsidRDefault="00B92D92" w:rsidP="00DA06D4">
      <w:pPr>
        <w:spacing w:before="120" w:after="120" w:line="276" w:lineRule="auto"/>
        <w:jc w:val="both"/>
        <w:rPr>
          <w:lang w:eastAsia="bg-BG"/>
        </w:rPr>
      </w:pPr>
      <w:r w:rsidRPr="00B92D92">
        <w:rPr>
          <w:lang w:eastAsia="bg-BG"/>
        </w:rPr>
        <w:t>Насоки за кандидатстване: </w:t>
      </w:r>
    </w:p>
    <w:p w14:paraId="0A9AEFFD" w14:textId="77777777" w:rsidR="00B92D92" w:rsidRPr="00B92D92" w:rsidRDefault="00FB60C9" w:rsidP="00DA06D4">
      <w:pPr>
        <w:spacing w:before="120" w:after="120" w:line="276" w:lineRule="auto"/>
        <w:jc w:val="both"/>
        <w:rPr>
          <w:lang w:eastAsia="bg-BG"/>
        </w:rPr>
      </w:pPr>
      <w:hyperlink r:id="rId50" w:history="1">
        <w:r w:rsidR="00B92D92" w:rsidRPr="00B92D92">
          <w:rPr>
            <w:rStyle w:val="Hyperlink"/>
            <w:lang w:eastAsia="bg-BG"/>
          </w:rPr>
          <w:t>https://concert-japan.eu/IMG/pdf/9th_jc_call_text.pdf</w:t>
        </w:r>
      </w:hyperlink>
    </w:p>
    <w:p w14:paraId="74F57D7F" w14:textId="77777777" w:rsidR="00B92D92" w:rsidRPr="00B92D92" w:rsidRDefault="00B92D92" w:rsidP="00DA06D4">
      <w:pPr>
        <w:spacing w:before="120" w:after="120" w:line="276" w:lineRule="auto"/>
        <w:jc w:val="both"/>
        <w:rPr>
          <w:lang w:eastAsia="bg-BG"/>
        </w:rPr>
      </w:pPr>
      <w:r w:rsidRPr="00B92D92">
        <w:rPr>
          <w:b/>
          <w:bCs/>
          <w:lang w:eastAsia="bg-BG"/>
        </w:rPr>
        <w:t>Указания за подаване на проектни предложения: </w:t>
      </w:r>
    </w:p>
    <w:p w14:paraId="08DC6102" w14:textId="77777777" w:rsidR="00B92D92" w:rsidRPr="00B92D92" w:rsidRDefault="00FB60C9" w:rsidP="00DA06D4">
      <w:pPr>
        <w:spacing w:before="120" w:after="120" w:line="276" w:lineRule="auto"/>
        <w:jc w:val="both"/>
        <w:rPr>
          <w:lang w:eastAsia="bg-BG"/>
        </w:rPr>
      </w:pPr>
      <w:hyperlink r:id="rId51" w:history="1">
        <w:r w:rsidR="00B92D92" w:rsidRPr="00B92D92">
          <w:rPr>
            <w:rStyle w:val="Hyperlink"/>
            <w:lang w:eastAsia="bg-BG"/>
          </w:rPr>
          <w:t>https://concert-japan.eu/IMG/pdf/eig_concert-japan-9th_call_guidelines_f...</w:t>
        </w:r>
      </w:hyperlink>
    </w:p>
    <w:p w14:paraId="0982448D" w14:textId="77777777" w:rsidR="00B92D92" w:rsidRPr="00B92D92" w:rsidRDefault="00B92D92" w:rsidP="00DA06D4">
      <w:pPr>
        <w:spacing w:before="120" w:after="120" w:line="276" w:lineRule="auto"/>
        <w:jc w:val="both"/>
        <w:rPr>
          <w:lang w:eastAsia="bg-BG"/>
        </w:rPr>
      </w:pPr>
      <w:r w:rsidRPr="00B92D92">
        <w:rPr>
          <w:b/>
          <w:bCs/>
          <w:lang w:eastAsia="bg-BG"/>
        </w:rPr>
        <w:t>Условия на конкурса:</w:t>
      </w:r>
    </w:p>
    <w:p w14:paraId="658C78E3" w14:textId="77777777" w:rsidR="00B92D92" w:rsidRPr="00B92D92" w:rsidRDefault="00B92D92" w:rsidP="00DA06D4">
      <w:pPr>
        <w:spacing w:before="120" w:after="120" w:line="276" w:lineRule="auto"/>
        <w:jc w:val="both"/>
        <w:rPr>
          <w:lang w:eastAsia="bg-BG"/>
        </w:rPr>
      </w:pPr>
      <w:r w:rsidRPr="00B92D92">
        <w:rPr>
          <w:lang w:eastAsia="bg-BG"/>
        </w:rPr>
        <w:t>• 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590687FC" w14:textId="77777777" w:rsidR="00B92D92" w:rsidRPr="00B92D92" w:rsidRDefault="00B92D92" w:rsidP="00DA06D4">
      <w:pPr>
        <w:spacing w:before="120" w:after="120" w:line="276" w:lineRule="auto"/>
        <w:jc w:val="both"/>
        <w:rPr>
          <w:lang w:eastAsia="bg-BG"/>
        </w:rPr>
      </w:pPr>
      <w:r w:rsidRPr="00B92D92">
        <w:rPr>
          <w:lang w:eastAsia="bg-BG"/>
        </w:rPr>
        <w:t>• Проектните предложения ще се подготвят и подават от консорциум, в който трябва да участват научни колективи от Япония и поне две европейски държави, представени от съответните финансиращи организации.</w:t>
      </w:r>
    </w:p>
    <w:p w14:paraId="6A9BC17C" w14:textId="77777777" w:rsidR="00B92D92" w:rsidRPr="00B92D92" w:rsidRDefault="00B92D92" w:rsidP="00DA06D4">
      <w:pPr>
        <w:spacing w:before="120" w:after="120" w:line="276" w:lineRule="auto"/>
        <w:jc w:val="both"/>
        <w:rPr>
          <w:lang w:eastAsia="bg-BG"/>
        </w:rPr>
      </w:pPr>
      <w:r w:rsidRPr="00B92D92">
        <w:rPr>
          <w:lang w:eastAsia="bg-BG"/>
        </w:rPr>
        <w:t>Допустими по процедурата за подбор на проекти са български кандидати, които са:</w:t>
      </w:r>
    </w:p>
    <w:p w14:paraId="745AA44F" w14:textId="77777777" w:rsidR="00B92D92" w:rsidRPr="00B92D92" w:rsidRDefault="00B92D92" w:rsidP="00DA06D4">
      <w:pPr>
        <w:spacing w:before="120" w:after="120" w:line="276" w:lineRule="auto"/>
        <w:jc w:val="both"/>
        <w:rPr>
          <w:lang w:eastAsia="bg-BG"/>
        </w:rPr>
      </w:pPr>
      <w:r w:rsidRPr="00B92D92">
        <w:rPr>
          <w:lang w:eastAsia="bg-BG"/>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545E6AFA" w14:textId="77777777" w:rsidR="00B92D92" w:rsidRPr="00B92D92" w:rsidRDefault="00B92D92" w:rsidP="00DA06D4">
      <w:pPr>
        <w:spacing w:before="120" w:after="120" w:line="276" w:lineRule="auto"/>
        <w:jc w:val="both"/>
        <w:rPr>
          <w:lang w:eastAsia="bg-BG"/>
        </w:rPr>
      </w:pPr>
      <w:r w:rsidRPr="00B92D92">
        <w:rPr>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453AD176" w14:textId="77777777" w:rsidR="00B92D92" w:rsidRPr="00B92D92" w:rsidRDefault="00B92D92" w:rsidP="00DA06D4">
      <w:pPr>
        <w:spacing w:before="120" w:after="120" w:line="276" w:lineRule="auto"/>
        <w:jc w:val="both"/>
        <w:rPr>
          <w:lang w:eastAsia="bg-BG"/>
        </w:rPr>
      </w:pPr>
      <w:r w:rsidRPr="00B92D92">
        <w:rPr>
          <w:lang w:eastAsia="bg-BG"/>
        </w:rPr>
        <w:t xml:space="preserve">Бюджетът от страна на Фонд „Научни </w:t>
      </w:r>
      <w:proofErr w:type="gramStart"/>
      <w:r w:rsidRPr="00B92D92">
        <w:rPr>
          <w:lang w:eastAsia="bg-BG"/>
        </w:rPr>
        <w:t>изследвания“ за</w:t>
      </w:r>
      <w:proofErr w:type="gramEnd"/>
      <w:r w:rsidRPr="00B92D92">
        <w:rPr>
          <w:lang w:eastAsia="bg-BG"/>
        </w:rPr>
        <w:t xml:space="preserve">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 години). /Протокол № 11 на ИС от 25.02.2022 </w:t>
      </w:r>
      <w:proofErr w:type="gramStart"/>
      <w:r w:rsidRPr="00B92D92">
        <w:rPr>
          <w:lang w:eastAsia="bg-BG"/>
        </w:rPr>
        <w:t>год./</w:t>
      </w:r>
      <w:proofErr w:type="gramEnd"/>
    </w:p>
    <w:p w14:paraId="7C827122" w14:textId="77777777" w:rsidR="00B92D92" w:rsidRPr="00B92D92" w:rsidRDefault="00B92D92" w:rsidP="00DA06D4">
      <w:pPr>
        <w:spacing w:before="120" w:after="120" w:line="276" w:lineRule="auto"/>
        <w:jc w:val="both"/>
        <w:rPr>
          <w:lang w:eastAsia="bg-BG"/>
        </w:rPr>
      </w:pPr>
      <w:r w:rsidRPr="00B92D92">
        <w:rPr>
          <w:lang w:eastAsia="bg-BG"/>
        </w:rPr>
        <w:t xml:space="preserve">Във финансовия план на проекта да бъдат заложени „Непреки допустими </w:t>
      </w:r>
      <w:proofErr w:type="gramStart"/>
      <w:r w:rsidRPr="00B92D92">
        <w:rPr>
          <w:lang w:eastAsia="bg-BG"/>
        </w:rPr>
        <w:t>разходи“</w:t>
      </w:r>
      <w:proofErr w:type="gramEnd"/>
      <w:r w:rsidRPr="00B92D92">
        <w:rPr>
          <w:lang w:eastAsia="bg-BG"/>
        </w:rPr>
        <w:t>, които включват:</w:t>
      </w:r>
    </w:p>
    <w:p w14:paraId="333B1A51" w14:textId="77777777" w:rsidR="00B92D92" w:rsidRPr="00B92D92" w:rsidRDefault="00B92D92" w:rsidP="00DA06D4">
      <w:pPr>
        <w:spacing w:before="120" w:after="120" w:line="276" w:lineRule="auto"/>
        <w:jc w:val="both"/>
        <w:rPr>
          <w:lang w:eastAsia="bg-BG"/>
        </w:rPr>
      </w:pPr>
      <w:r w:rsidRPr="00B92D92">
        <w:rPr>
          <w:lang w:eastAsia="bg-BG"/>
        </w:rPr>
        <w:t>• Разходи за обслужване на базова организация – до 7 % от стойността на проекта;</w:t>
      </w:r>
    </w:p>
    <w:p w14:paraId="7D6D5DBA" w14:textId="77777777" w:rsidR="00B92D92" w:rsidRPr="00B92D92" w:rsidRDefault="00B92D92" w:rsidP="00DA06D4">
      <w:pPr>
        <w:spacing w:before="120" w:after="120" w:line="276" w:lineRule="auto"/>
        <w:jc w:val="both"/>
        <w:rPr>
          <w:lang w:eastAsia="bg-BG"/>
        </w:rPr>
      </w:pPr>
      <w:r w:rsidRPr="00B92D92">
        <w:rPr>
          <w:lang w:eastAsia="bg-BG"/>
        </w:rPr>
        <w:t>• Разходи за одит на финансовия отчет на проекта – до 1 % от стойността на проекта.</w:t>
      </w:r>
    </w:p>
    <w:p w14:paraId="67B1B3A3" w14:textId="77777777" w:rsidR="00B92D92" w:rsidRPr="00B92D92" w:rsidRDefault="00B92D92" w:rsidP="00DA06D4">
      <w:pPr>
        <w:spacing w:before="120" w:after="120" w:line="276" w:lineRule="auto"/>
        <w:jc w:val="both"/>
        <w:rPr>
          <w:lang w:eastAsia="bg-BG"/>
        </w:rPr>
      </w:pPr>
      <w:r w:rsidRPr="00B92D92">
        <w:rPr>
          <w:lang w:eastAsia="bg-BG"/>
        </w:rPr>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B92D92">
        <w:rPr>
          <w:lang w:eastAsia="bg-BG"/>
        </w:rPr>
        <w:t>год./</w:t>
      </w:r>
      <w:proofErr w:type="gramEnd"/>
    </w:p>
    <w:p w14:paraId="274552DA" w14:textId="77777777" w:rsidR="00B92D92" w:rsidRPr="00B92D92" w:rsidRDefault="00B92D92" w:rsidP="00DA06D4">
      <w:pPr>
        <w:spacing w:before="120" w:after="120" w:line="276" w:lineRule="auto"/>
        <w:jc w:val="both"/>
        <w:rPr>
          <w:lang w:eastAsia="bg-BG"/>
        </w:rPr>
      </w:pPr>
      <w:r w:rsidRPr="00B92D92">
        <w:rPr>
          <w:lang w:eastAsia="bg-BG"/>
        </w:rPr>
        <w:t xml:space="preserve">Информация, насоки и документация за българските участници, относно подаването на документите във Фонд „Научни </w:t>
      </w:r>
      <w:proofErr w:type="gramStart"/>
      <w:r w:rsidRPr="00B92D92">
        <w:rPr>
          <w:lang w:eastAsia="bg-BG"/>
        </w:rPr>
        <w:t>изследвания“</w:t>
      </w:r>
      <w:proofErr w:type="gramEnd"/>
      <w:r w:rsidRPr="00B92D92">
        <w:rPr>
          <w:lang w:eastAsia="bg-BG"/>
        </w:rPr>
        <w:t>:</w:t>
      </w:r>
    </w:p>
    <w:p w14:paraId="2988387C" w14:textId="77777777" w:rsidR="00B92D92" w:rsidRPr="00B92D92" w:rsidRDefault="00FB60C9" w:rsidP="00DA06D4">
      <w:pPr>
        <w:spacing w:before="120" w:after="120" w:line="276" w:lineRule="auto"/>
        <w:jc w:val="both"/>
        <w:rPr>
          <w:lang w:eastAsia="bg-BG"/>
        </w:rPr>
      </w:pPr>
      <w:hyperlink r:id="rId52" w:history="1">
        <w:r w:rsidR="00B92D92" w:rsidRPr="00B92D92">
          <w:rPr>
            <w:rStyle w:val="Hyperlink"/>
            <w:lang w:eastAsia="bg-BG"/>
          </w:rPr>
          <w:t>• Национални изисквания и условия за допустимост </w:t>
        </w:r>
      </w:hyperlink>
    </w:p>
    <w:p w14:paraId="69EBA4DE" w14:textId="77777777" w:rsidR="00B92D92" w:rsidRPr="00B92D92" w:rsidRDefault="00FB60C9" w:rsidP="00DA06D4">
      <w:pPr>
        <w:spacing w:before="120" w:after="120" w:line="276" w:lineRule="auto"/>
        <w:jc w:val="both"/>
        <w:rPr>
          <w:lang w:eastAsia="bg-BG"/>
        </w:rPr>
      </w:pPr>
      <w:hyperlink r:id="rId53" w:history="1">
        <w:r w:rsidR="00B92D92" w:rsidRPr="00B92D92">
          <w:rPr>
            <w:rStyle w:val="Hyperlink"/>
            <w:lang w:eastAsia="bg-BG"/>
          </w:rPr>
          <w:t>• Документи към националните изисквания</w:t>
        </w:r>
      </w:hyperlink>
    </w:p>
    <w:p w14:paraId="1020BEDB" w14:textId="77777777" w:rsidR="00B92D92" w:rsidRPr="00B92D92" w:rsidRDefault="00B92D92" w:rsidP="00DA06D4">
      <w:pPr>
        <w:spacing w:before="120" w:after="120" w:line="276" w:lineRule="auto"/>
        <w:jc w:val="both"/>
        <w:rPr>
          <w:lang w:eastAsia="bg-BG"/>
        </w:rPr>
      </w:pPr>
      <w:r w:rsidRPr="00B92D92">
        <w:rPr>
          <w:lang w:eastAsia="bg-BG"/>
        </w:rPr>
        <w:t>Освен вече посочените документи към Националните изисквания, участниците трябва задължително да представят във ФНИ:</w:t>
      </w:r>
    </w:p>
    <w:p w14:paraId="534681BE" w14:textId="77777777" w:rsidR="00B92D92" w:rsidRPr="00B92D92" w:rsidRDefault="00B92D92" w:rsidP="00DA06D4">
      <w:pPr>
        <w:spacing w:before="120" w:after="120" w:line="276" w:lineRule="auto"/>
        <w:jc w:val="both"/>
        <w:rPr>
          <w:lang w:eastAsia="bg-BG"/>
        </w:rPr>
      </w:pPr>
      <w:r w:rsidRPr="00B92D92">
        <w:rPr>
          <w:lang w:eastAsia="bg-BG"/>
        </w:rPr>
        <w:t>• Проект на бюджет за пълния срок на изпълнение на проекта;</w:t>
      </w:r>
    </w:p>
    <w:p w14:paraId="52EC39FA" w14:textId="77777777" w:rsidR="00B92D92" w:rsidRPr="00B92D92" w:rsidRDefault="00B92D92" w:rsidP="00DA06D4">
      <w:pPr>
        <w:spacing w:before="120" w:after="120" w:line="276" w:lineRule="auto"/>
        <w:jc w:val="both"/>
        <w:rPr>
          <w:lang w:eastAsia="bg-BG"/>
        </w:rPr>
      </w:pPr>
      <w:r w:rsidRPr="00B92D92">
        <w:rPr>
          <w:lang w:eastAsia="bg-BG"/>
        </w:rPr>
        <w:t>• Работна програма за пълния срок на изпълнение на проекта;</w:t>
      </w:r>
    </w:p>
    <w:p w14:paraId="4B79117F" w14:textId="77777777" w:rsidR="00B92D92" w:rsidRPr="00B92D92" w:rsidRDefault="00B92D92" w:rsidP="00DA06D4">
      <w:pPr>
        <w:spacing w:before="120" w:after="120" w:line="276" w:lineRule="auto"/>
        <w:jc w:val="both"/>
        <w:rPr>
          <w:lang w:eastAsia="bg-BG"/>
        </w:rPr>
      </w:pPr>
      <w:r w:rsidRPr="00B92D92">
        <w:rPr>
          <w:lang w:eastAsia="bg-BG"/>
        </w:rPr>
        <w:t>• Писмо от водещия партньор с потвърждение за включване на българската организация в съответния консорциум.</w:t>
      </w:r>
    </w:p>
    <w:p w14:paraId="7EA121A1" w14:textId="77777777" w:rsidR="00B92D92" w:rsidRPr="00B92D92" w:rsidRDefault="00B92D92" w:rsidP="00DA06D4">
      <w:pPr>
        <w:spacing w:before="120" w:after="120" w:line="276" w:lineRule="auto"/>
        <w:jc w:val="both"/>
        <w:rPr>
          <w:lang w:eastAsia="bg-BG"/>
        </w:rPr>
      </w:pPr>
      <w:r w:rsidRPr="00B92D92">
        <w:rPr>
          <w:lang w:eastAsia="bg-BG"/>
        </w:rPr>
        <w:t>Контакти за допълнителна информация:</w:t>
      </w:r>
    </w:p>
    <w:p w14:paraId="06941E4B" w14:textId="77777777" w:rsidR="00B92D92" w:rsidRPr="00B92D92" w:rsidRDefault="00B92D92" w:rsidP="00DA06D4">
      <w:pPr>
        <w:spacing w:before="120" w:after="120" w:line="276" w:lineRule="auto"/>
        <w:jc w:val="both"/>
        <w:rPr>
          <w:lang w:eastAsia="bg-BG"/>
        </w:rPr>
      </w:pPr>
      <w:r w:rsidRPr="00B92D92">
        <w:rPr>
          <w:lang w:eastAsia="bg-BG"/>
        </w:rPr>
        <w:t>Милена Александрова,</w:t>
      </w:r>
    </w:p>
    <w:p w14:paraId="7B5AE002" w14:textId="77777777" w:rsidR="00B92D92" w:rsidRPr="00B92D92" w:rsidRDefault="00B92D92" w:rsidP="00DA06D4">
      <w:pPr>
        <w:spacing w:before="120" w:after="120" w:line="276" w:lineRule="auto"/>
        <w:jc w:val="both"/>
        <w:rPr>
          <w:lang w:eastAsia="bg-BG"/>
        </w:rPr>
      </w:pPr>
      <w:r w:rsidRPr="00B92D92">
        <w:rPr>
          <w:lang w:eastAsia="bg-BG"/>
        </w:rPr>
        <w:t xml:space="preserve">Фонд „Научни </w:t>
      </w:r>
      <w:proofErr w:type="gramStart"/>
      <w:r w:rsidRPr="00B92D92">
        <w:rPr>
          <w:lang w:eastAsia="bg-BG"/>
        </w:rPr>
        <w:t>изследвания“</w:t>
      </w:r>
      <w:proofErr w:type="gramEnd"/>
      <w:r w:rsidRPr="00B92D92">
        <w:rPr>
          <w:lang w:eastAsia="bg-BG"/>
        </w:rPr>
        <w:t>,</w:t>
      </w:r>
    </w:p>
    <w:p w14:paraId="6850B8D7" w14:textId="77777777" w:rsidR="00B92D92" w:rsidRPr="00B92D92" w:rsidRDefault="00B92D92" w:rsidP="00DA06D4">
      <w:pPr>
        <w:spacing w:before="120" w:after="120" w:line="276" w:lineRule="auto"/>
        <w:jc w:val="both"/>
        <w:rPr>
          <w:lang w:eastAsia="bg-BG"/>
        </w:rPr>
      </w:pPr>
      <w:r w:rsidRPr="00B92D92">
        <w:rPr>
          <w:lang w:eastAsia="bg-BG"/>
        </w:rPr>
        <w:t>тел: +359 884 171 363</w:t>
      </w:r>
    </w:p>
    <w:p w14:paraId="7BD003B7" w14:textId="77777777" w:rsidR="00B92D92" w:rsidRDefault="00B92D92" w:rsidP="00DA06D4">
      <w:pPr>
        <w:spacing w:before="120" w:after="120" w:line="276" w:lineRule="auto"/>
        <w:jc w:val="both"/>
        <w:rPr>
          <w:lang w:eastAsia="bg-BG"/>
        </w:rPr>
      </w:pPr>
      <w:r w:rsidRPr="00B92D92">
        <w:rPr>
          <w:lang w:eastAsia="bg-BG"/>
        </w:rPr>
        <w:t>Email: </w:t>
      </w:r>
      <w:hyperlink r:id="rId54" w:history="1">
        <w:r w:rsidRPr="00B92D92">
          <w:rPr>
            <w:rStyle w:val="Hyperlink"/>
            <w:lang w:eastAsia="bg-BG"/>
          </w:rPr>
          <w:t>aleksandrova@mon.bg</w:t>
        </w:r>
      </w:hyperlink>
    </w:p>
    <w:p w14:paraId="762B8E18" w14:textId="77777777" w:rsidR="005A2BF1" w:rsidRPr="00B92D92" w:rsidRDefault="005A2BF1" w:rsidP="00081DF9">
      <w:pPr>
        <w:spacing w:before="120" w:after="600" w:line="276" w:lineRule="auto"/>
        <w:jc w:val="both"/>
        <w:rPr>
          <w:lang w:eastAsia="bg-BG"/>
        </w:rPr>
      </w:pPr>
      <w:r w:rsidRPr="005A2BF1">
        <w:rPr>
          <w:b/>
          <w:lang w:eastAsia="bg-BG"/>
        </w:rPr>
        <w:t>Крайният срок за подаване на проектни предложения е</w:t>
      </w:r>
      <w:r w:rsidRPr="00B92D92">
        <w:rPr>
          <w:lang w:eastAsia="bg-BG"/>
        </w:rPr>
        <w:t> </w:t>
      </w:r>
      <w:r w:rsidRPr="00B92D92">
        <w:rPr>
          <w:b/>
          <w:bCs/>
          <w:lang w:eastAsia="bg-BG"/>
        </w:rPr>
        <w:t>18 юли 2022 г.</w:t>
      </w:r>
    </w:p>
    <w:p w14:paraId="7FF7306B" w14:textId="77777777" w:rsidR="00476F9B" w:rsidRPr="0006717A" w:rsidRDefault="00476F9B" w:rsidP="00476F9B">
      <w:pPr>
        <w:pStyle w:val="Heading2"/>
        <w:ind w:left="426"/>
        <w:rPr>
          <w:rFonts w:eastAsia="Times New Roman"/>
          <w:lang w:eastAsia="bg-BG"/>
        </w:rPr>
      </w:pPr>
      <w:bookmarkStart w:id="24" w:name="_Toc107828809"/>
      <w:r w:rsidRPr="0006717A">
        <w:rPr>
          <w:rFonts w:eastAsia="Times New Roman"/>
          <w:lang w:eastAsia="bg-BG"/>
        </w:rPr>
        <w:t>Подкрепа на международни научни форуми, провеждани в Република България</w:t>
      </w:r>
      <w:bookmarkEnd w:id="18"/>
      <w:bookmarkEnd w:id="24"/>
    </w:p>
    <w:p w14:paraId="490962E5"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14:paraId="0823C5EF"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5F6D1406"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76A61ED7"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5DFA1730"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5E587AA8"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14:paraId="0366604B"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0988C7E2"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5F68EA23"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5" w:tgtFrame="_blank" w:history="1">
        <w:r w:rsidRPr="00DD764B">
          <w:rPr>
            <w:rStyle w:val="Hyperlink"/>
            <w:lang w:eastAsia="bg-BG"/>
          </w:rPr>
          <w:t>https://www.neaa.government.bg</w:t>
        </w:r>
      </w:hyperlink>
    </w:p>
    <w:p w14:paraId="56EB3407"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1837DF4A"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327DDF31"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21E83551"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64522816"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3ED8AEA8"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19B134A1"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3E3CD6E9"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3F0D7AFE"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03342DA8"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03C82F2C"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56" w:history="1">
        <w:r w:rsidRPr="00DD764B">
          <w:rPr>
            <w:rStyle w:val="Hyperlink"/>
            <w:lang w:eastAsia="bg-BG"/>
          </w:rPr>
          <w:t>ТУК</w:t>
        </w:r>
      </w:hyperlink>
    </w:p>
    <w:p w14:paraId="31C653C0"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2087B007" w14:textId="77777777" w:rsidR="00476F9B" w:rsidRPr="00AB0EFA" w:rsidRDefault="00476F9B" w:rsidP="00CA622D">
      <w:pPr>
        <w:pStyle w:val="Heading2"/>
        <w:spacing w:line="276" w:lineRule="auto"/>
        <w:ind w:left="426"/>
        <w:jc w:val="both"/>
        <w:rPr>
          <w:rFonts w:eastAsia="Times New Roman"/>
          <w:lang w:eastAsia="bg-BG"/>
        </w:rPr>
      </w:pPr>
      <w:bookmarkStart w:id="25" w:name="_Toc503363227"/>
      <w:bookmarkStart w:id="26" w:name="_Toc107828810"/>
      <w:r w:rsidRPr="00AB0EFA">
        <w:rPr>
          <w:rFonts w:eastAsia="Times New Roman"/>
          <w:lang w:eastAsia="bg-BG"/>
        </w:rPr>
        <w:t>Национално съфинансиране за участие на български колективи в утвърдени проекти по COST</w:t>
      </w:r>
      <w:bookmarkEnd w:id="25"/>
      <w:bookmarkEnd w:id="26"/>
    </w:p>
    <w:p w14:paraId="1078CB7C"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05230218"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2B140ABB"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3AEC6603"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1A125A85"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4D275ECE"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7A6CF167"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40760430"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0A8B8460"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25620FAC"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14:paraId="3E00072F"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22207DC7" w14:textId="77777777" w:rsidR="00476F9B" w:rsidRPr="00E1455C" w:rsidRDefault="00FB60C9" w:rsidP="00CA622D">
      <w:pPr>
        <w:spacing w:after="120" w:line="276" w:lineRule="auto"/>
        <w:jc w:val="both"/>
        <w:rPr>
          <w:color w:val="000000"/>
        </w:rPr>
      </w:pPr>
      <w:hyperlink r:id="rId57" w:tgtFrame="_blank" w:history="1">
        <w:r w:rsidR="00476F9B" w:rsidRPr="00E1455C">
          <w:rPr>
            <w:rStyle w:val="Hyperlink"/>
          </w:rPr>
          <w:t>Пълен текст на процедурата</w:t>
        </w:r>
      </w:hyperlink>
    </w:p>
    <w:p w14:paraId="5385FDC1"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58" w:history="1">
        <w:r w:rsidRPr="00E1455C">
          <w:rPr>
            <w:rFonts w:eastAsia="Calibri"/>
            <w:color w:val="0000FF" w:themeColor="hyperlink"/>
            <w:u w:val="single"/>
            <w:lang w:eastAsia="bg-BG"/>
          </w:rPr>
          <w:t>fni-konkursi@mon.bg</w:t>
        </w:r>
      </w:hyperlink>
    </w:p>
    <w:p w14:paraId="5664B35F"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704230AE" w14:textId="77777777" w:rsidR="00B57F79" w:rsidRDefault="009B03C3" w:rsidP="00D75D4E">
      <w:pPr>
        <w:spacing w:after="600" w:line="276" w:lineRule="auto"/>
        <w:jc w:val="both"/>
      </w:pPr>
      <w:r w:rsidRPr="00D75D4E">
        <w:rPr>
          <w:rFonts w:eastAsia="Calibri"/>
          <w:b/>
          <w:lang w:eastAsia="bg-BG"/>
        </w:rPr>
        <w:t> </w:t>
      </w:r>
    </w:p>
    <w:p w14:paraId="36527601" w14:textId="77777777" w:rsidR="009D76FC" w:rsidRDefault="009D76FC" w:rsidP="00460469">
      <w:pPr>
        <w:sectPr w:rsidR="009D76FC" w:rsidSect="00EF7FA2">
          <w:footerReference w:type="default" r:id="rId59"/>
          <w:pgSz w:w="11906" w:h="16838"/>
          <w:pgMar w:top="1417" w:right="1133" w:bottom="1417" w:left="1417" w:header="708" w:footer="708" w:gutter="0"/>
          <w:cols w:space="708"/>
          <w:docGrid w:linePitch="360"/>
        </w:sectPr>
      </w:pPr>
    </w:p>
    <w:p w14:paraId="1485C255" w14:textId="77777777" w:rsidR="00AC582E" w:rsidRPr="00544F92" w:rsidRDefault="00912146" w:rsidP="00510D99">
      <w:pPr>
        <w:pStyle w:val="Events"/>
      </w:pPr>
      <w:bookmarkStart w:id="27" w:name="_Toc107828811"/>
      <w:r>
        <w:t>СЪБИТИЯ</w:t>
      </w:r>
      <w:bookmarkEnd w:id="27"/>
    </w:p>
    <w:p w14:paraId="6A7CF2AB" w14:textId="77777777" w:rsidR="00164E65" w:rsidRDefault="00164E65" w:rsidP="003157C9">
      <w:pPr>
        <w:spacing w:line="276" w:lineRule="auto"/>
        <w:rPr>
          <w:sz w:val="2"/>
          <w:szCs w:val="2"/>
        </w:rPr>
      </w:pPr>
      <w:r w:rsidRPr="00164E65">
        <w:rPr>
          <w:sz w:val="2"/>
          <w:szCs w:val="2"/>
        </w:rPr>
        <w:t> </w:t>
      </w:r>
    </w:p>
    <w:p w14:paraId="56768860" w14:textId="77777777" w:rsidR="00164E65" w:rsidRPr="00164E65" w:rsidRDefault="00164E65" w:rsidP="003157C9">
      <w:pPr>
        <w:spacing w:line="276" w:lineRule="auto"/>
        <w:rPr>
          <w:sz w:val="2"/>
          <w:szCs w:val="2"/>
        </w:rPr>
      </w:pPr>
    </w:p>
    <w:p w14:paraId="1C5AA730" w14:textId="77777777" w:rsidR="00F05CC8" w:rsidRPr="006D14B4" w:rsidRDefault="00F05CC8" w:rsidP="00F05CC8">
      <w:pPr>
        <w:spacing w:before="120" w:after="100" w:afterAutospacing="1" w:line="276" w:lineRule="auto"/>
        <w:jc w:val="both"/>
        <w:rPr>
          <w:b/>
          <w:bCs/>
          <w:color w:val="E36C0A" w:themeColor="accent6" w:themeShade="BF"/>
          <w:u w:val="single"/>
        </w:rPr>
      </w:pPr>
      <w:r w:rsidRPr="006D14B4">
        <w:rPr>
          <w:b/>
          <w:bCs/>
          <w:color w:val="E36C0A" w:themeColor="accent6" w:themeShade="BF"/>
          <w:u w:val="single"/>
        </w:rPr>
        <w:t>European Talent Fair, 16 July 2022, Leiden, Netherlands</w:t>
      </w:r>
    </w:p>
    <w:p w14:paraId="5CCCADE2" w14:textId="77777777" w:rsidR="00F05CC8" w:rsidRPr="00F05CC8" w:rsidRDefault="00F05CC8" w:rsidP="006D14B4">
      <w:pPr>
        <w:shd w:val="clear" w:color="auto" w:fill="FFFFFF"/>
        <w:spacing w:before="120" w:after="120" w:line="276" w:lineRule="auto"/>
        <w:jc w:val="both"/>
        <w:rPr>
          <w:color w:val="404040"/>
        </w:rPr>
      </w:pPr>
      <w:r w:rsidRPr="00F05CC8">
        <w:rPr>
          <w:color w:val="404040"/>
        </w:rPr>
        <w:t>On Saturday 16 July 2022, the first ever European Talent Fair will be launched as part of the EuroScience Open Forum (ESOF) in Leiden. The European Talent Fair will bring together students, early career researchers, scholars, start-ups, industry and investors to promote young people’s talent and job opportunities in the research sector across the EU.</w:t>
      </w:r>
    </w:p>
    <w:p w14:paraId="3337A1F3" w14:textId="77777777" w:rsidR="00F05CC8" w:rsidRPr="00F05CC8" w:rsidRDefault="00F05CC8" w:rsidP="006D14B4">
      <w:pPr>
        <w:shd w:val="clear" w:color="auto" w:fill="FFFFFF"/>
        <w:spacing w:before="120" w:after="120" w:line="276" w:lineRule="auto"/>
        <w:jc w:val="both"/>
        <w:rPr>
          <w:color w:val="404040"/>
        </w:rPr>
      </w:pPr>
      <w:r w:rsidRPr="00F05CC8">
        <w:rPr>
          <w:color w:val="404040"/>
        </w:rPr>
        <w:t>The EuroScience Open Forum (ESOF) is the largest conference in Europe about interdisciplinary and intersectional debate about scientific culture, scientific research and innovation, for and with society.</w:t>
      </w:r>
    </w:p>
    <w:p w14:paraId="784CC1DD" w14:textId="77777777" w:rsidR="00F05CC8" w:rsidRPr="00F05CC8" w:rsidRDefault="00F05CC8" w:rsidP="006D14B4">
      <w:pPr>
        <w:shd w:val="clear" w:color="auto" w:fill="FFFFFF"/>
        <w:spacing w:before="120" w:after="120" w:line="276" w:lineRule="auto"/>
        <w:jc w:val="both"/>
        <w:rPr>
          <w:color w:val="404040"/>
        </w:rPr>
      </w:pPr>
      <w:r w:rsidRPr="00F05CC8">
        <w:rPr>
          <w:color w:val="404040"/>
        </w:rPr>
        <w:t>Its 10th edition will take place from 13 to 16 July 2022 in Leiden, the 2022 European City of Science.</w:t>
      </w:r>
    </w:p>
    <w:p w14:paraId="33B62C47" w14:textId="77777777" w:rsidR="00F05CC8" w:rsidRPr="00F05CC8" w:rsidRDefault="00F05CC8" w:rsidP="006D14B4">
      <w:pPr>
        <w:shd w:val="clear" w:color="auto" w:fill="FFFFFF"/>
        <w:spacing w:before="120" w:after="480" w:line="276" w:lineRule="auto"/>
        <w:jc w:val="both"/>
        <w:rPr>
          <w:color w:val="404040"/>
        </w:rPr>
      </w:pPr>
      <w:r w:rsidRPr="00F05CC8">
        <w:rPr>
          <w:color w:val="404040"/>
        </w:rPr>
        <w:t>Reserve your seat today by completing the registration form on the </w:t>
      </w:r>
      <w:hyperlink r:id="rId60" w:history="1">
        <w:r w:rsidRPr="00F05CC8">
          <w:rPr>
            <w:color w:val="004494"/>
            <w:u w:val="single"/>
          </w:rPr>
          <w:t>EUTalentFair</w:t>
        </w:r>
      </w:hyperlink>
      <w:r w:rsidRPr="00F05CC8">
        <w:rPr>
          <w:color w:val="404040"/>
        </w:rPr>
        <w:t> website.</w:t>
      </w:r>
    </w:p>
    <w:p w14:paraId="6ECD7655" w14:textId="77777777" w:rsidR="00457AE6" w:rsidRPr="006D14B4" w:rsidRDefault="004E64D6" w:rsidP="004E64D6">
      <w:pPr>
        <w:spacing w:before="120" w:after="100" w:afterAutospacing="1" w:line="276" w:lineRule="auto"/>
        <w:jc w:val="both"/>
        <w:rPr>
          <w:b/>
          <w:color w:val="E36C0A" w:themeColor="accent6" w:themeShade="BF"/>
          <w:u w:val="single"/>
        </w:rPr>
      </w:pPr>
      <w:r w:rsidRPr="006D14B4">
        <w:rPr>
          <w:b/>
          <w:bCs/>
          <w:color w:val="E36C0A" w:themeColor="accent6" w:themeShade="BF"/>
          <w:u w:val="single"/>
        </w:rPr>
        <w:t>Leadership and Organisation for Teaching and Learning at European Universities – LOTUS project final conference</w:t>
      </w:r>
      <w:r w:rsidRPr="006D14B4">
        <w:rPr>
          <w:b/>
          <w:bCs/>
          <w:color w:val="E36C0A" w:themeColor="accent6" w:themeShade="BF"/>
          <w:u w:val="single"/>
          <w:lang w:val="en-US"/>
        </w:rPr>
        <w:t xml:space="preserve">, </w:t>
      </w:r>
      <w:r w:rsidRPr="006D14B4">
        <w:rPr>
          <w:b/>
          <w:color w:val="E36C0A" w:themeColor="accent6" w:themeShade="BF"/>
          <w:u w:val="single"/>
        </w:rPr>
        <w:t>28 - 29 S</w:t>
      </w:r>
      <w:r w:rsidR="00D3728B" w:rsidRPr="006D14B4">
        <w:rPr>
          <w:b/>
          <w:color w:val="E36C0A" w:themeColor="accent6" w:themeShade="BF"/>
          <w:u w:val="single"/>
        </w:rPr>
        <w:t>eptember 2</w:t>
      </w:r>
      <w:r w:rsidRPr="006D14B4">
        <w:rPr>
          <w:b/>
          <w:color w:val="E36C0A" w:themeColor="accent6" w:themeShade="BF"/>
          <w:u w:val="single"/>
        </w:rPr>
        <w:t>022</w:t>
      </w:r>
      <w:r w:rsidR="00D3728B" w:rsidRPr="006D14B4">
        <w:rPr>
          <w:b/>
          <w:color w:val="E36C0A" w:themeColor="accent6" w:themeShade="BF"/>
          <w:u w:val="single"/>
        </w:rPr>
        <w:t>, Brussels, Belgium</w:t>
      </w:r>
    </w:p>
    <w:p w14:paraId="5B419336" w14:textId="77777777" w:rsidR="00660CDC" w:rsidRPr="00660CDC" w:rsidRDefault="00660CDC" w:rsidP="006D14B4">
      <w:pPr>
        <w:spacing w:before="120" w:after="120" w:line="276" w:lineRule="auto"/>
        <w:jc w:val="both"/>
      </w:pPr>
      <w:r w:rsidRPr="00660CDC">
        <w:t>The Erasmus+ co-funded </w:t>
      </w:r>
      <w:hyperlink r:id="rId61" w:tgtFrame="_blank" w:history="1">
        <w:r w:rsidRPr="00660CDC">
          <w:rPr>
            <w:rStyle w:val="Hyperlink"/>
          </w:rPr>
          <w:t>Leadership and Organisation for Teaching and Learning at European Universities – LOTUS</w:t>
        </w:r>
      </w:hyperlink>
      <w:r w:rsidRPr="00660CDC">
        <w:t> project (2020-2022) aims to contribute to capacity building and strategic change management for learning and teaching at higher education institutions (HEIs) across Europe, and to demonstrate the potential of various actors (including HEIs, but also ministries, national agencies, university associations, student and staff unions, etc.) to support transformation and innovation in learning and teaching.</w:t>
      </w:r>
    </w:p>
    <w:p w14:paraId="7DB97407" w14:textId="77777777" w:rsidR="00660CDC" w:rsidRPr="00660CDC" w:rsidRDefault="00660CDC" w:rsidP="006D14B4">
      <w:pPr>
        <w:spacing w:before="120" w:after="120" w:line="276" w:lineRule="auto"/>
        <w:jc w:val="both"/>
      </w:pPr>
      <w:r w:rsidRPr="00660CDC">
        <w:t>The LOTUS final conference, organised by the European University Association in partnership with the LOTUS project consortium, will build upon lessons learnt from the project activities. These activities were conducted under the project’s Leadership Development Programme, which involved individual HEIs in a peer-learning approach, a study report on </w:t>
      </w:r>
      <w:hyperlink r:id="rId62" w:history="1">
        <w:r w:rsidRPr="00660CDC">
          <w:rPr>
            <w:rStyle w:val="Hyperlink"/>
          </w:rPr>
          <w:t>national developments in learning and teaching in Europe</w:t>
        </w:r>
      </w:hyperlink>
      <w:r w:rsidRPr="00660CDC">
        <w:t> and a series of policy dialogue events that took place in 2022.</w:t>
      </w:r>
    </w:p>
    <w:p w14:paraId="4EA52295" w14:textId="77777777" w:rsidR="00660CDC" w:rsidRPr="00660CDC" w:rsidRDefault="00660CDC" w:rsidP="006D14B4">
      <w:pPr>
        <w:spacing w:before="120" w:after="120" w:line="276" w:lineRule="auto"/>
        <w:jc w:val="both"/>
      </w:pPr>
      <w:r w:rsidRPr="00660CDC">
        <w:t>Addressing university representatives, European and national policy makers and other stakeholders in higher education, the event will offer a mix of plenary discussions and parallel sessions organised as policy labs, to discuss topics of common interest identified during the project. There will be a specific focus on leadership in learning and teaching, a topic which was explored throughout the project activities.  </w:t>
      </w:r>
    </w:p>
    <w:p w14:paraId="302C99A7" w14:textId="77777777" w:rsidR="006D14B4" w:rsidRDefault="00FB60C9" w:rsidP="00457AE6">
      <w:pPr>
        <w:spacing w:before="120" w:after="100" w:afterAutospacing="1" w:line="276" w:lineRule="auto"/>
        <w:jc w:val="both"/>
        <w:rPr>
          <w:lang w:val="en-US"/>
        </w:rPr>
      </w:pPr>
      <w:hyperlink r:id="rId63" w:history="1">
        <w:r w:rsidR="003B535C" w:rsidRPr="003B535C">
          <w:rPr>
            <w:rStyle w:val="Hyperlink"/>
            <w:lang w:val="en-US"/>
          </w:rPr>
          <w:t>More information and registration</w:t>
        </w:r>
      </w:hyperlink>
    </w:p>
    <w:p w14:paraId="3A0F683F" w14:textId="77777777" w:rsidR="006D14B4" w:rsidRDefault="006D14B4">
      <w:pPr>
        <w:spacing w:after="200" w:line="276" w:lineRule="auto"/>
        <w:rPr>
          <w:lang w:val="en-US"/>
        </w:rPr>
      </w:pPr>
      <w:r>
        <w:rPr>
          <w:lang w:val="en-US"/>
        </w:rPr>
        <w:br w:type="page"/>
      </w:r>
    </w:p>
    <w:p w14:paraId="7C1F04C9" w14:textId="77777777" w:rsidR="007F4B7B" w:rsidRPr="006D14B4" w:rsidRDefault="007F4B7B" w:rsidP="007F4B7B">
      <w:pPr>
        <w:spacing w:before="120" w:after="100" w:afterAutospacing="1" w:line="276" w:lineRule="auto"/>
        <w:jc w:val="both"/>
        <w:rPr>
          <w:b/>
          <w:color w:val="E36C0A" w:themeColor="accent6" w:themeShade="BF"/>
          <w:u w:val="single"/>
        </w:rPr>
      </w:pPr>
      <w:r w:rsidRPr="006D14B4">
        <w:rPr>
          <w:b/>
          <w:bCs/>
          <w:color w:val="E36C0A" w:themeColor="accent6" w:themeShade="BF"/>
          <w:u w:val="single"/>
        </w:rPr>
        <w:t xml:space="preserve">International Conference on Research Infrastructures (ICRI) 2022, 19 – 21 October 2022, </w:t>
      </w:r>
      <w:r w:rsidRPr="006D14B4">
        <w:rPr>
          <w:b/>
          <w:color w:val="E36C0A" w:themeColor="accent6" w:themeShade="BF"/>
          <w:u w:val="single"/>
        </w:rPr>
        <w:t>Brno, Czechia</w:t>
      </w:r>
    </w:p>
    <w:p w14:paraId="4D07934C" w14:textId="77777777" w:rsidR="007F4B7B" w:rsidRPr="007F4B7B" w:rsidRDefault="007F4B7B" w:rsidP="006D14B4">
      <w:pPr>
        <w:spacing w:before="120" w:after="120" w:line="276" w:lineRule="auto"/>
        <w:jc w:val="both"/>
      </w:pPr>
      <w:r w:rsidRPr="007F4B7B">
        <w:t>The event will provide a platform for high-level debates of research infrastructure policymakers, operators and users, and research stakeholders from around the world to address the most pressing research infrastructure topics.</w:t>
      </w:r>
    </w:p>
    <w:p w14:paraId="36AAA340" w14:textId="77777777" w:rsidR="007F4B7B" w:rsidRPr="007F4B7B" w:rsidRDefault="007F4B7B" w:rsidP="006D14B4">
      <w:pPr>
        <w:spacing w:before="120" w:after="120" w:line="276" w:lineRule="auto"/>
        <w:jc w:val="both"/>
      </w:pPr>
      <w:r w:rsidRPr="007F4B7B">
        <w:t>This edition of the ICRI will focus on the socioeconomic benefits and social responsibility of research infrastructures in the context of international cooperation and on ways of developing an integrated infrastructure ecosystem.</w:t>
      </w:r>
    </w:p>
    <w:p w14:paraId="4B45A385" w14:textId="77777777" w:rsidR="007F4B7B" w:rsidRPr="007F4B7B" w:rsidRDefault="007F4B7B" w:rsidP="006D14B4">
      <w:pPr>
        <w:spacing w:before="120" w:after="120" w:line="276" w:lineRule="auto"/>
        <w:jc w:val="both"/>
      </w:pPr>
      <w:r w:rsidRPr="007F4B7B">
        <w:t>The programme of the ICRI 2022 will have in-person and digital elements and will feature plenary and parallel sessions. Several satellite events and side events as well as site visits to research infrastructures located in Brno will also be organised.</w:t>
      </w:r>
    </w:p>
    <w:p w14:paraId="499EF3EA" w14:textId="77777777" w:rsidR="007F4B7B" w:rsidRPr="007F4B7B" w:rsidRDefault="007F4B7B" w:rsidP="006D14B4">
      <w:pPr>
        <w:spacing w:before="120" w:after="480" w:line="276" w:lineRule="auto"/>
        <w:jc w:val="both"/>
      </w:pPr>
      <w:r w:rsidRPr="007F4B7B">
        <w:rPr>
          <w:b/>
          <w:bCs/>
        </w:rPr>
        <w:t>More information</w:t>
      </w:r>
      <w:r>
        <w:rPr>
          <w:b/>
          <w:bCs/>
        </w:rPr>
        <w:t xml:space="preserve"> at </w:t>
      </w:r>
      <w:hyperlink r:id="rId64" w:history="1">
        <w:r w:rsidRPr="007F4B7B">
          <w:rPr>
            <w:rStyle w:val="Hyperlink"/>
          </w:rPr>
          <w:t>www.icri2022.cz</w:t>
        </w:r>
      </w:hyperlink>
    </w:p>
    <w:p w14:paraId="72004699" w14:textId="77777777" w:rsidR="00474C54" w:rsidRPr="006D14B4" w:rsidRDefault="00FB60C9" w:rsidP="00474C54">
      <w:pPr>
        <w:spacing w:before="120" w:after="100" w:afterAutospacing="1" w:line="276" w:lineRule="auto"/>
        <w:jc w:val="both"/>
        <w:rPr>
          <w:b/>
          <w:color w:val="E36C0A" w:themeColor="accent6" w:themeShade="BF"/>
          <w:u w:val="single"/>
        </w:rPr>
      </w:pPr>
      <w:hyperlink r:id="rId65" w:history="1">
        <w:r w:rsidR="00474C54" w:rsidRPr="006D14B4">
          <w:rPr>
            <w:rStyle w:val="Hyperlink"/>
            <w:b/>
            <w:bCs/>
            <w:color w:val="E36C0A" w:themeColor="accent6" w:themeShade="BF"/>
          </w:rPr>
          <w:t>2022 European Quality Assurance Forum</w:t>
        </w:r>
      </w:hyperlink>
      <w:r w:rsidR="00474C54" w:rsidRPr="006D14B4">
        <w:rPr>
          <w:b/>
          <w:color w:val="E36C0A" w:themeColor="accent6" w:themeShade="BF"/>
          <w:u w:val="single"/>
          <w:lang w:val="en-US"/>
        </w:rPr>
        <w:t xml:space="preserve">, </w:t>
      </w:r>
      <w:r w:rsidR="00474C54" w:rsidRPr="006D14B4">
        <w:rPr>
          <w:b/>
          <w:color w:val="E36C0A" w:themeColor="accent6" w:themeShade="BF"/>
          <w:u w:val="single"/>
        </w:rPr>
        <w:t>17 - 19 November 2022, Timișoara, Romania</w:t>
      </w:r>
    </w:p>
    <w:p w14:paraId="0FA15FAF" w14:textId="77777777" w:rsidR="00762F90" w:rsidRPr="00762F90" w:rsidRDefault="00762F90" w:rsidP="006D14B4">
      <w:pPr>
        <w:spacing w:before="120" w:after="120" w:line="276" w:lineRule="auto"/>
        <w:jc w:val="both"/>
      </w:pPr>
      <w:r w:rsidRPr="00762F90">
        <w:t>The Forum, entitled “Shaping or sharing? QA in a value-driven EHEA”, will combine sessions about European policies and trends, research, and practical case examples related to the Forum theme and more generally about current developments in quality assurance.</w:t>
      </w:r>
    </w:p>
    <w:p w14:paraId="3CE0790B" w14:textId="77777777" w:rsidR="00762F90" w:rsidRPr="00762F90" w:rsidRDefault="00762F90" w:rsidP="006D14B4">
      <w:pPr>
        <w:spacing w:before="120" w:after="480" w:line="276" w:lineRule="auto"/>
        <w:jc w:val="both"/>
      </w:pPr>
      <w:r w:rsidRPr="00762F90">
        <w:t>The 2022 EQAF will offer an occasion to discuss the role of QA in shaping, safeguarding and promoting shared values. The Forum will address questions such as how to build public confidence in higher education institutions as autonomous scientific institutions that promote academic freedom, integrity and reliable evidence. It will explore how equity, inclusion and student participation in governance and QA of higher education are promoted and supported. Finally, the Forum will invite the audience to reflect on how to ensure value-driven international collaboration in higher education. During the Forum, paper sessions, workshops and practice presentations will provide space for more in-depth exchange about research, policy initiatives and practical case examples related to the Forum theme and more generally about current developments in QA.</w:t>
      </w:r>
    </w:p>
    <w:p w14:paraId="0A9064E1" w14:textId="77777777" w:rsidR="00927685" w:rsidRPr="006D14B4" w:rsidRDefault="00FB60C9" w:rsidP="00927685">
      <w:pPr>
        <w:spacing w:before="120" w:after="100" w:afterAutospacing="1" w:line="276" w:lineRule="auto"/>
        <w:jc w:val="both"/>
        <w:rPr>
          <w:b/>
          <w:color w:val="E36C0A" w:themeColor="accent6" w:themeShade="BF"/>
          <w:u w:val="single"/>
        </w:rPr>
      </w:pPr>
      <w:hyperlink r:id="rId66" w:history="1">
        <w:r w:rsidR="00927685" w:rsidRPr="006D14B4">
          <w:rPr>
            <w:rStyle w:val="Hyperlink"/>
            <w:b/>
            <w:bCs/>
            <w:color w:val="E36C0A" w:themeColor="accent6" w:themeShade="BF"/>
          </w:rPr>
          <w:t>European Big Data Value Forum 2022</w:t>
        </w:r>
      </w:hyperlink>
      <w:r w:rsidR="00927685" w:rsidRPr="006D14B4">
        <w:rPr>
          <w:b/>
          <w:bCs/>
          <w:color w:val="E36C0A" w:themeColor="accent6" w:themeShade="BF"/>
          <w:u w:val="single"/>
        </w:rPr>
        <w:t>,</w:t>
      </w:r>
      <w:r w:rsidR="00927685" w:rsidRPr="006D14B4">
        <w:rPr>
          <w:bCs/>
          <w:color w:val="E36C0A" w:themeColor="accent6" w:themeShade="BF"/>
          <w:u w:val="single"/>
        </w:rPr>
        <w:t xml:space="preserve"> </w:t>
      </w:r>
      <w:r w:rsidR="00927685" w:rsidRPr="006D14B4">
        <w:rPr>
          <w:b/>
          <w:bCs/>
          <w:color w:val="E36C0A" w:themeColor="accent6" w:themeShade="BF"/>
          <w:u w:val="single"/>
        </w:rPr>
        <w:t xml:space="preserve">21 – </w:t>
      </w:r>
      <w:r w:rsidR="003272E3" w:rsidRPr="006D14B4">
        <w:rPr>
          <w:b/>
          <w:bCs/>
          <w:color w:val="E36C0A" w:themeColor="accent6" w:themeShade="BF"/>
          <w:u w:val="single"/>
        </w:rPr>
        <w:t xml:space="preserve">23 November </w:t>
      </w:r>
      <w:r w:rsidR="00927685" w:rsidRPr="006D14B4">
        <w:rPr>
          <w:b/>
          <w:bCs/>
          <w:color w:val="E36C0A" w:themeColor="accent6" w:themeShade="BF"/>
          <w:u w:val="single"/>
        </w:rPr>
        <w:t>2022,</w:t>
      </w:r>
      <w:r w:rsidR="00927685" w:rsidRPr="006D14B4">
        <w:rPr>
          <w:b/>
          <w:color w:val="E36C0A" w:themeColor="accent6" w:themeShade="BF"/>
          <w:u w:val="single"/>
        </w:rPr>
        <w:t xml:space="preserve"> Prague, Czech Republic</w:t>
      </w:r>
    </w:p>
    <w:p w14:paraId="607AC2F5" w14:textId="77777777" w:rsidR="00927685" w:rsidRPr="002A1300" w:rsidRDefault="00927685" w:rsidP="00457AE6">
      <w:pPr>
        <w:spacing w:before="120" w:after="100" w:afterAutospacing="1" w:line="276" w:lineRule="auto"/>
        <w:jc w:val="both"/>
        <w:rPr>
          <w:lang w:val="en-US"/>
        </w:rPr>
        <w:sectPr w:rsidR="00927685" w:rsidRPr="002A1300" w:rsidSect="002852EF">
          <w:footerReference w:type="default" r:id="rId67"/>
          <w:pgSz w:w="11906" w:h="16838"/>
          <w:pgMar w:top="1417" w:right="1417" w:bottom="1417" w:left="1417" w:header="708" w:footer="708" w:gutter="0"/>
          <w:cols w:space="708"/>
          <w:docGrid w:linePitch="360"/>
        </w:sectPr>
      </w:pPr>
    </w:p>
    <w:p w14:paraId="60962C2F" w14:textId="77777777" w:rsidR="00912146" w:rsidRDefault="00912146" w:rsidP="00B278E8">
      <w:pPr>
        <w:pStyle w:val="Publications"/>
      </w:pPr>
      <w:bookmarkStart w:id="28" w:name="_Toc107828812"/>
      <w:r>
        <w:t>ПУБЛИКАЦИИ</w:t>
      </w:r>
      <w:bookmarkEnd w:id="28"/>
    </w:p>
    <w:p w14:paraId="7C29F896" w14:textId="77777777" w:rsidR="00FC339F" w:rsidRDefault="00FC339F" w:rsidP="00FC339F">
      <w:pPr>
        <w:pStyle w:val="Heading2"/>
        <w:ind w:left="426"/>
        <w:rPr>
          <w:lang w:val="en-US"/>
        </w:rPr>
      </w:pPr>
      <w:bookmarkStart w:id="29" w:name="_Toc107828813"/>
      <w:r>
        <w:rPr>
          <w:lang w:val="en-US"/>
        </w:rPr>
        <w:t>CERN Courier</w:t>
      </w:r>
      <w:bookmarkEnd w:id="29"/>
    </w:p>
    <w:p w14:paraId="713299CF" w14:textId="77777777" w:rsidR="00E25DD9" w:rsidRDefault="00E25DD9" w:rsidP="00E25DD9">
      <w:pPr>
        <w:spacing w:before="100" w:beforeAutospacing="1" w:after="100" w:afterAutospacing="1"/>
        <w:rPr>
          <w:color w:val="000000"/>
          <w:spacing w:val="1"/>
          <w:sz w:val="26"/>
          <w:szCs w:val="26"/>
        </w:rPr>
      </w:pPr>
      <w:r w:rsidRPr="00E25DD9">
        <w:rPr>
          <w:noProof/>
          <w:color w:val="0054A6"/>
          <w:spacing w:val="1"/>
          <w:sz w:val="27"/>
          <w:szCs w:val="27"/>
        </w:rPr>
        <w:drawing>
          <wp:anchor distT="0" distB="0" distL="114300" distR="114300" simplePos="0" relativeHeight="251708416" behindDoc="0" locked="0" layoutInCell="1" allowOverlap="1" wp14:anchorId="42D25B60" wp14:editId="1B083CA8">
            <wp:simplePos x="0" y="0"/>
            <wp:positionH relativeFrom="margin">
              <wp:align>left</wp:align>
            </wp:positionH>
            <wp:positionV relativeFrom="paragraph">
              <wp:posOffset>39370</wp:posOffset>
            </wp:positionV>
            <wp:extent cx="1479600" cy="1962000"/>
            <wp:effectExtent l="0" t="0" r="6350" b="635"/>
            <wp:wrapThrough wrapText="bothSides">
              <wp:wrapPolygon edited="0">
                <wp:start x="0" y="0"/>
                <wp:lineTo x="0" y="21397"/>
                <wp:lineTo x="21415" y="21397"/>
                <wp:lineTo x="21415" y="0"/>
                <wp:lineTo x="0" y="0"/>
              </wp:wrapPolygon>
            </wp:wrapThrough>
            <wp:docPr id="3" name="Picture 3" descr="https://cerncourier.com/wp-content/uploads/2022/04/CCMayJun22_OFCL.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2/04/CCMayJun22_OFCL.jp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79600" cy="19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39C33" w14:textId="77777777" w:rsidR="00E25DD9" w:rsidRDefault="00E25DD9" w:rsidP="00E25DD9">
      <w:pPr>
        <w:spacing w:before="100" w:beforeAutospacing="1" w:after="100" w:afterAutospacing="1"/>
        <w:rPr>
          <w:color w:val="000000"/>
          <w:spacing w:val="1"/>
          <w:sz w:val="26"/>
          <w:szCs w:val="26"/>
        </w:rPr>
      </w:pPr>
    </w:p>
    <w:p w14:paraId="65CC300F" w14:textId="77777777" w:rsidR="00E25DD9" w:rsidRDefault="00E25DD9" w:rsidP="00E25DD9">
      <w:pPr>
        <w:spacing w:before="100" w:beforeAutospacing="1" w:after="100" w:afterAutospacing="1"/>
        <w:rPr>
          <w:color w:val="000000"/>
          <w:spacing w:val="1"/>
          <w:sz w:val="26"/>
          <w:szCs w:val="26"/>
        </w:rPr>
      </w:pPr>
    </w:p>
    <w:p w14:paraId="655C9FFD" w14:textId="77777777" w:rsidR="00E25DD9" w:rsidRDefault="00E25DD9" w:rsidP="00E25DD9">
      <w:pPr>
        <w:spacing w:before="100" w:beforeAutospacing="1" w:after="100" w:afterAutospacing="1"/>
        <w:rPr>
          <w:color w:val="000000"/>
          <w:spacing w:val="1"/>
          <w:sz w:val="26"/>
          <w:szCs w:val="26"/>
        </w:rPr>
      </w:pPr>
    </w:p>
    <w:p w14:paraId="2D72A65F" w14:textId="77777777" w:rsidR="00E25DD9" w:rsidRDefault="00E25DD9" w:rsidP="00E25DD9">
      <w:pPr>
        <w:spacing w:before="100" w:beforeAutospacing="1" w:after="100" w:afterAutospacing="1"/>
        <w:rPr>
          <w:color w:val="000000"/>
          <w:spacing w:val="1"/>
          <w:sz w:val="26"/>
          <w:szCs w:val="26"/>
        </w:rPr>
      </w:pPr>
    </w:p>
    <w:p w14:paraId="22654ED9" w14:textId="77777777" w:rsidR="00E25DD9" w:rsidRPr="00E25DD9" w:rsidRDefault="00FB60C9" w:rsidP="00E25DD9">
      <w:pPr>
        <w:spacing w:before="100" w:beforeAutospacing="1" w:after="100" w:afterAutospacing="1"/>
        <w:ind w:left="1353"/>
        <w:rPr>
          <w:color w:val="000000"/>
          <w:spacing w:val="1"/>
          <w:sz w:val="26"/>
          <w:szCs w:val="26"/>
        </w:rPr>
      </w:pPr>
      <w:hyperlink r:id="rId70" w:history="1">
        <w:r w:rsidR="00E25DD9" w:rsidRPr="00E25DD9">
          <w:rPr>
            <w:rStyle w:val="Hyperlink"/>
            <w:spacing w:val="1"/>
            <w:sz w:val="26"/>
            <w:szCs w:val="26"/>
          </w:rPr>
          <w:t>May/Jun 2022</w:t>
        </w:r>
      </w:hyperlink>
    </w:p>
    <w:p w14:paraId="238EA77C" w14:textId="77777777" w:rsidR="00E25DD9" w:rsidRPr="00E25DD9" w:rsidRDefault="00E25DD9" w:rsidP="00F755B2">
      <w:pPr>
        <w:spacing w:before="100" w:beforeAutospacing="1" w:after="100" w:afterAutospacing="1" w:line="276" w:lineRule="auto"/>
        <w:jc w:val="both"/>
        <w:rPr>
          <w:color w:val="000000"/>
          <w:spacing w:val="1"/>
        </w:rPr>
      </w:pPr>
      <w:r w:rsidRPr="00E25DD9">
        <w:rPr>
          <w:color w:val="000000"/>
          <w:spacing w:val="1"/>
        </w:rPr>
        <w:t>As the LHC beams prepare to set new records in brightness and energy, the </w:t>
      </w:r>
      <w:r w:rsidRPr="00BE4692">
        <w:rPr>
          <w:i/>
          <w:iCs/>
          <w:color w:val="000000"/>
          <w:spacing w:val="1"/>
        </w:rPr>
        <w:t>Courier</w:t>
      </w:r>
      <w:r w:rsidRPr="00E25DD9">
        <w:rPr>
          <w:color w:val="000000"/>
          <w:spacing w:val="1"/>
        </w:rPr>
        <w:t> takes an in-depth look at the Run 3 physics prospects in searches, precision measurements, flavour and heavy-ion physics. Together with a diverse fixed-target programme, the LHC experiments are forging new research directions, while recent developments advance the feasibility study for a possible Future Circular Collider. Also in the issue: a massive surprise from CDF, intriguing results at Moriond, luminosity versus energy, the CERN Neutrino Platform, International Linear Collider, and much more.</w:t>
      </w:r>
    </w:p>
    <w:p w14:paraId="32BC12EB" w14:textId="77777777" w:rsidR="002A2F5D" w:rsidRPr="002A2F5D" w:rsidRDefault="002A2F5D" w:rsidP="007229B3">
      <w:pPr>
        <w:pStyle w:val="Heading2"/>
        <w:spacing w:line="276" w:lineRule="auto"/>
        <w:ind w:left="284"/>
      </w:pPr>
      <w:bookmarkStart w:id="30" w:name="_Toc107828814"/>
      <w:r w:rsidRPr="002A2F5D">
        <w:t>The Pandemic of Argumentation</w:t>
      </w:r>
      <w:bookmarkEnd w:id="30"/>
    </w:p>
    <w:p w14:paraId="742E9729" w14:textId="77777777" w:rsidR="002A2F5D" w:rsidRDefault="002A2F5D" w:rsidP="002A2F5D">
      <w:pPr>
        <w:spacing w:before="120" w:after="600" w:line="276" w:lineRule="auto"/>
        <w:jc w:val="both"/>
      </w:pPr>
      <w:r w:rsidRPr="002A2F5D">
        <w:rPr>
          <w:noProof/>
        </w:rPr>
        <w:drawing>
          <wp:anchor distT="0" distB="0" distL="114300" distR="114300" simplePos="0" relativeHeight="251706368" behindDoc="0" locked="0" layoutInCell="1" allowOverlap="1" wp14:anchorId="260BB726" wp14:editId="2A7DF689">
            <wp:simplePos x="0" y="0"/>
            <wp:positionH relativeFrom="margin">
              <wp:posOffset>14605</wp:posOffset>
            </wp:positionH>
            <wp:positionV relativeFrom="paragraph">
              <wp:posOffset>13970</wp:posOffset>
            </wp:positionV>
            <wp:extent cx="1363980" cy="2051685"/>
            <wp:effectExtent l="0" t="0" r="7620" b="5715"/>
            <wp:wrapThrough wrapText="bothSides">
              <wp:wrapPolygon edited="0">
                <wp:start x="0" y="0"/>
                <wp:lineTo x="0" y="21460"/>
                <wp:lineTo x="21419" y="21460"/>
                <wp:lineTo x="21419" y="0"/>
                <wp:lineTo x="0" y="0"/>
              </wp:wrapPolygon>
            </wp:wrapThrough>
            <wp:docPr id="10" name="Picture 10" descr="https://www.cost.eu/uploads/2022/03/The-Pandemic-of-Argumentation-cover-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st.eu/uploads/2022/03/The-Pandemic-of-Argumentation-cover-680x1024.jp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3980"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9FF46" w14:textId="77777777" w:rsidR="002A2F5D" w:rsidRDefault="002A2F5D" w:rsidP="002A2F5D">
      <w:pPr>
        <w:spacing w:before="120" w:after="600" w:line="276" w:lineRule="auto"/>
        <w:jc w:val="both"/>
      </w:pPr>
    </w:p>
    <w:p w14:paraId="0F72F22E" w14:textId="77777777" w:rsidR="002A2F5D" w:rsidRDefault="002A2F5D" w:rsidP="002A2F5D">
      <w:pPr>
        <w:spacing w:before="120" w:after="600" w:line="276" w:lineRule="auto"/>
        <w:jc w:val="both"/>
      </w:pPr>
    </w:p>
    <w:p w14:paraId="47C188B5" w14:textId="77777777" w:rsidR="002A2F5D" w:rsidRDefault="002A2F5D" w:rsidP="002A2F5D">
      <w:pPr>
        <w:spacing w:before="120" w:after="600" w:line="276" w:lineRule="auto"/>
        <w:jc w:val="both"/>
      </w:pPr>
    </w:p>
    <w:p w14:paraId="66A651DB" w14:textId="77777777" w:rsidR="002A2F5D" w:rsidRDefault="002A2F5D" w:rsidP="008E48CA">
      <w:pPr>
        <w:spacing w:before="120" w:after="120" w:line="276" w:lineRule="auto"/>
        <w:jc w:val="both"/>
      </w:pPr>
      <w:r w:rsidRPr="002A2F5D">
        <w:t xml:space="preserve">The Pandemic of Argumentation is </w:t>
      </w:r>
      <w:proofErr w:type="gramStart"/>
      <w:r w:rsidRPr="002A2F5D">
        <w:t>a the</w:t>
      </w:r>
      <w:proofErr w:type="gramEnd"/>
      <w:r w:rsidRPr="002A2F5D">
        <w:t xml:space="preserve"> first collective volume on virality of argumentation in pandemic times. It offers state-of-the art accounts of the challenges of public communication and public deliberation during crisis. It is published by COST Action CA17132 – European network for Argumentation and Public PoLicY analysis (APPLY) and thanks to the golden Open Access fees covered by the Action, this book is available Open Access.</w:t>
      </w:r>
      <w:r w:rsidR="008E48CA">
        <w:rPr>
          <w:lang w:val="bg-BG"/>
        </w:rPr>
        <w:t xml:space="preserve"> </w:t>
      </w:r>
      <w:hyperlink r:id="rId72" w:tgtFrame="_blank" w:history="1">
        <w:r w:rsidRPr="002A2F5D">
          <w:rPr>
            <w:rStyle w:val="Hyperlink"/>
          </w:rPr>
          <w:t>Download</w:t>
        </w:r>
      </w:hyperlink>
    </w:p>
    <w:p w14:paraId="159F310D" w14:textId="77777777" w:rsidR="00AE6B1A" w:rsidRPr="00F12C68" w:rsidRDefault="00AE6B1A" w:rsidP="00AE6B1A">
      <w:pPr>
        <w:pStyle w:val="Heading2"/>
        <w:ind w:left="284"/>
      </w:pPr>
      <w:bookmarkStart w:id="31" w:name="_Toc107828815"/>
      <w:r w:rsidRPr="00F12C68">
        <w:t>Greening: a governance, funding and efficiency perspective</w:t>
      </w:r>
      <w:bookmarkEnd w:id="31"/>
    </w:p>
    <w:p w14:paraId="1729882E" w14:textId="77777777" w:rsidR="00AE6B1A" w:rsidRPr="00250BCF" w:rsidRDefault="00AE6B1A" w:rsidP="00AE6B1A">
      <w:pPr>
        <w:tabs>
          <w:tab w:val="left" w:pos="2976"/>
        </w:tabs>
        <w:spacing w:before="120" w:after="120" w:line="276" w:lineRule="auto"/>
        <w:jc w:val="both"/>
      </w:pPr>
      <w:r w:rsidRPr="00250BCF">
        <w:rPr>
          <w:i/>
          <w:iCs/>
        </w:rPr>
        <w:t>Luisa Bunescu, Thomas Estermann</w:t>
      </w:r>
    </w:p>
    <w:p w14:paraId="2F5A18FD" w14:textId="77777777" w:rsidR="00AE6B1A" w:rsidRPr="00250BCF" w:rsidRDefault="00AE6B1A" w:rsidP="00AE6B1A">
      <w:pPr>
        <w:tabs>
          <w:tab w:val="left" w:pos="2976"/>
        </w:tabs>
        <w:spacing w:before="120" w:after="120" w:line="276" w:lineRule="auto"/>
        <w:jc w:val="both"/>
      </w:pPr>
      <w:r w:rsidRPr="00250BCF">
        <w:t>Given their education, research and societal missions, universities are important actors in the transition towards carbon neutrality, sustainable societies and economies. They are well placed to play a key role in achieving the objectives of the UN SDGs, the Agenda 2030 and the European Green Deal.</w:t>
      </w:r>
    </w:p>
    <w:p w14:paraId="2E7D784E" w14:textId="77777777" w:rsidR="00AE6B1A" w:rsidRPr="00250BCF" w:rsidRDefault="00AE6B1A" w:rsidP="00AE6B1A">
      <w:pPr>
        <w:tabs>
          <w:tab w:val="left" w:pos="2976"/>
        </w:tabs>
        <w:spacing w:before="120" w:after="120" w:line="276" w:lineRule="auto"/>
        <w:jc w:val="both"/>
      </w:pPr>
      <w:r w:rsidRPr="00250BCF">
        <w:t>This EUA policy input focuses on four areas through which sustainability and greening can be addressed at higher education institutions: funding, efficiency and effectiveness, procurement, governance and leadership. It analyses the role that national financing models and European initiatives such as NextGenerationEU can play, how green procurement can be a game changer, which efficiency measures can also benefit the green agenda and how leadership and leadership development can be instrumental in driving implementation.</w:t>
      </w:r>
    </w:p>
    <w:p w14:paraId="1E7D0C60" w14:textId="77777777" w:rsidR="00AE6B1A" w:rsidRPr="00250BCF" w:rsidRDefault="00AE6B1A" w:rsidP="00AE6B1A">
      <w:pPr>
        <w:tabs>
          <w:tab w:val="left" w:pos="2976"/>
        </w:tabs>
        <w:spacing w:before="120" w:after="120" w:line="276" w:lineRule="auto"/>
        <w:jc w:val="both"/>
      </w:pPr>
      <w:r w:rsidRPr="00250BCF">
        <w:t>This publication builds on EUA’s 2021 </w:t>
      </w:r>
      <w:hyperlink r:id="rId73" w:history="1">
        <w:r w:rsidRPr="00250BCF">
          <w:rPr>
            <w:rStyle w:val="Hyperlink"/>
          </w:rPr>
          <w:t>survey on greening in European higher education institutions</w:t>
        </w:r>
      </w:hyperlink>
      <w:r w:rsidRPr="00250BCF">
        <w:t>, which collected evidence on the diverse activities and approaches to greening. The survey data is analysed in connection with findings of several other EUA work such as </w:t>
      </w:r>
      <w:hyperlink r:id="rId74" w:tgtFrame="_blank" w:history="1">
        <w:r w:rsidRPr="00250BCF">
          <w:rPr>
            <w:rStyle w:val="Hyperlink"/>
          </w:rPr>
          <w:t>the Public Funding Observatory</w:t>
        </w:r>
      </w:hyperlink>
      <w:r w:rsidRPr="00250BCF">
        <w:t>, </w:t>
      </w:r>
      <w:hyperlink r:id="rId75" w:history="1">
        <w:r w:rsidRPr="00250BCF">
          <w:rPr>
            <w:rStyle w:val="Hyperlink"/>
          </w:rPr>
          <w:t>the DEFINE project</w:t>
        </w:r>
      </w:hyperlink>
      <w:r w:rsidRPr="00250BCF">
        <w:t>, </w:t>
      </w:r>
      <w:hyperlink r:id="rId76" w:history="1">
        <w:r w:rsidRPr="00250BCF">
          <w:rPr>
            <w:rStyle w:val="Hyperlink"/>
          </w:rPr>
          <w:t>the procurement study</w:t>
        </w:r>
      </w:hyperlink>
      <w:r w:rsidRPr="00250BCF">
        <w:t> and  </w:t>
      </w:r>
      <w:hyperlink r:id="rId77" w:history="1">
        <w:r w:rsidRPr="00250BCF">
          <w:rPr>
            <w:rStyle w:val="Hyperlink"/>
          </w:rPr>
          <w:t>the recent NEWLEAD report on institutional transformation and leadership development.</w:t>
        </w:r>
      </w:hyperlink>
    </w:p>
    <w:p w14:paraId="3E506FA7" w14:textId="77777777" w:rsidR="00AE6B1A" w:rsidRPr="00660D39" w:rsidRDefault="00FB60C9" w:rsidP="00AE6B1A">
      <w:pPr>
        <w:tabs>
          <w:tab w:val="left" w:pos="2976"/>
        </w:tabs>
        <w:spacing w:before="120" w:after="600" w:line="276" w:lineRule="auto"/>
        <w:jc w:val="both"/>
      </w:pPr>
      <w:hyperlink r:id="rId78" w:tgtFrame="_blank" w:history="1">
        <w:r w:rsidR="00AE6B1A" w:rsidRPr="00660D39">
          <w:rPr>
            <w:rStyle w:val="Hyperlink"/>
            <w:bCs/>
          </w:rPr>
          <w:t>Download</w:t>
        </w:r>
      </w:hyperlink>
    </w:p>
    <w:p w14:paraId="2ED83D06" w14:textId="77777777" w:rsidR="00660D39" w:rsidRPr="00CE6141" w:rsidRDefault="00660D39" w:rsidP="00660D39">
      <w:pPr>
        <w:pStyle w:val="Heading2"/>
        <w:ind w:left="426"/>
      </w:pPr>
      <w:bookmarkStart w:id="32" w:name="_Toc107828816"/>
      <w:r w:rsidRPr="00CE6141">
        <w:t>Biochimica et Biophysica Acta (BBA)- Gene Regulatory Mechanisms</w:t>
      </w:r>
      <w:bookmarkEnd w:id="32"/>
    </w:p>
    <w:p w14:paraId="38A9E37A" w14:textId="77777777" w:rsidR="00660D39" w:rsidRDefault="00660D39" w:rsidP="00660D39">
      <w:pPr>
        <w:spacing w:after="120" w:line="276" w:lineRule="auto"/>
        <w:jc w:val="both"/>
        <w:rPr>
          <w:color w:val="000000"/>
        </w:rPr>
      </w:pPr>
      <w:r w:rsidRPr="00CE6141">
        <w:rPr>
          <w:noProof/>
          <w:color w:val="000000"/>
        </w:rPr>
        <w:drawing>
          <wp:inline distT="0" distB="0" distL="0" distR="0" wp14:anchorId="3D67B56B" wp14:editId="4EA7A6EE">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6888800E"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57A596E4" w14:textId="77777777" w:rsidR="00660D39" w:rsidRDefault="00FB60C9" w:rsidP="00AE6B1A">
      <w:pPr>
        <w:tabs>
          <w:tab w:val="left" w:pos="2976"/>
        </w:tabs>
        <w:spacing w:before="120" w:after="600" w:line="276" w:lineRule="auto"/>
        <w:jc w:val="both"/>
        <w:rPr>
          <w:rStyle w:val="Hyperlink"/>
        </w:rPr>
      </w:pPr>
      <w:hyperlink r:id="rId80" w:tgtFrame="_blank" w:history="1">
        <w:r w:rsidR="00660D39" w:rsidRPr="00CE6141">
          <w:rPr>
            <w:rStyle w:val="Hyperlink"/>
          </w:rPr>
          <w:t>Download</w:t>
        </w:r>
      </w:hyperlink>
    </w:p>
    <w:p w14:paraId="069A81B2" w14:textId="77777777" w:rsidR="00AE6B1A" w:rsidRPr="00BF77CF" w:rsidRDefault="00AE6B1A" w:rsidP="00AE6B1A">
      <w:pPr>
        <w:pStyle w:val="Heading2"/>
        <w:ind w:left="426"/>
      </w:pPr>
      <w:bookmarkStart w:id="33" w:name="_Toc107828817"/>
      <w:r w:rsidRPr="00BF77CF">
        <w:t xml:space="preserve">EUA publication: </w:t>
      </w:r>
      <w:r w:rsidRPr="001705D0">
        <w:t>A closer look at Open Access to research publications in European universities</w:t>
      </w:r>
      <w:bookmarkEnd w:id="33"/>
      <w:r w:rsidRPr="00BF77CF">
        <w:t xml:space="preserve"> </w:t>
      </w:r>
    </w:p>
    <w:p w14:paraId="706E4D79" w14:textId="77777777" w:rsidR="00AE6B1A" w:rsidRPr="001705D0" w:rsidRDefault="00AE6B1A" w:rsidP="00AE6B1A">
      <w:pPr>
        <w:spacing w:line="276" w:lineRule="auto"/>
        <w:jc w:val="both"/>
      </w:pPr>
      <w:r w:rsidRPr="001705D0">
        <w:t>This report specifically presents the findings on Open Access from EUA’s 2020-2021 Open Science Survey.</w:t>
      </w:r>
    </w:p>
    <w:p w14:paraId="529F038E" w14:textId="77777777" w:rsidR="00AE6B1A" w:rsidRPr="001705D0" w:rsidRDefault="00AE6B1A" w:rsidP="00AE6B1A">
      <w:pPr>
        <w:spacing w:line="276" w:lineRule="auto"/>
        <w:jc w:val="both"/>
      </w:pPr>
      <w:r w:rsidRPr="001705D0">
        <w:t>How do universities monitor Open Access activities? How are universities preparing for the implementation of Plan S, which will apply to all Horizon Europe funding recipients? What major steps have universities recently taken to further the implementation of Open Access?</w:t>
      </w:r>
    </w:p>
    <w:p w14:paraId="39584E4E" w14:textId="77777777" w:rsidR="00AE6B1A" w:rsidRPr="009F2807" w:rsidRDefault="00AE6B1A" w:rsidP="00AE6B1A">
      <w:pPr>
        <w:spacing w:line="276" w:lineRule="auto"/>
        <w:ind w:firstLine="709"/>
        <w:jc w:val="both"/>
      </w:pPr>
      <w:r w:rsidRPr="001705D0">
        <w:t>This follow-up to the </w:t>
      </w:r>
      <w:hyperlink r:id="rId81" w:tgtFrame="_self" w:history="1">
        <w:r w:rsidRPr="001705D0">
          <w:rPr>
            <w:rStyle w:val="Hyperlink"/>
          </w:rPr>
          <w:t>2020-21 EUA Open Science Survey</w:t>
        </w:r>
      </w:hyperlink>
      <w:r w:rsidRPr="001705D0">
        <w:t> addresses these and other questions, providing further insight into universities’ Open Access experiences.</w:t>
      </w:r>
      <w:r w:rsidRPr="00B00847">
        <w:t xml:space="preserve"> </w:t>
      </w:r>
      <w:hyperlink r:id="rId82" w:tgtFrame="_blank" w:history="1">
        <w:r w:rsidRPr="001705D0">
          <w:rPr>
            <w:rStyle w:val="Hyperlink"/>
            <w:b/>
            <w:bCs/>
          </w:rPr>
          <w:t>Download</w:t>
        </w:r>
      </w:hyperlink>
    </w:p>
    <w:p w14:paraId="0BC0D983" w14:textId="77777777" w:rsidR="00100510" w:rsidRPr="008222F4" w:rsidRDefault="00100510" w:rsidP="00817D20">
      <w:pPr>
        <w:pStyle w:val="Heading2"/>
        <w:ind w:left="426"/>
      </w:pPr>
      <w:bookmarkStart w:id="34" w:name="_Toc107828818"/>
      <w:r w:rsidRPr="008222F4">
        <w:t>Institutional transformation and leadership development at universities. A mapping exercise</w:t>
      </w:r>
      <w:bookmarkEnd w:id="34"/>
    </w:p>
    <w:p w14:paraId="00651B89" w14:textId="77777777" w:rsidR="00100510" w:rsidRDefault="00100510" w:rsidP="00100510">
      <w:pPr>
        <w:spacing w:after="120" w:line="276" w:lineRule="auto"/>
        <w:jc w:val="both"/>
        <w:rPr>
          <w:color w:val="000000"/>
        </w:rPr>
      </w:pPr>
      <w:r>
        <w:rPr>
          <w:noProof/>
        </w:rPr>
        <w:drawing>
          <wp:inline distT="0" distB="0" distL="0" distR="0" wp14:anchorId="10BBE93B" wp14:editId="13EF3E13">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465200" cy="1735200"/>
                    </a:xfrm>
                    <a:prstGeom prst="rect">
                      <a:avLst/>
                    </a:prstGeom>
                  </pic:spPr>
                </pic:pic>
              </a:graphicData>
            </a:graphic>
          </wp:inline>
        </w:drawing>
      </w:r>
      <w:hyperlink r:id="rId84" w:history="1">
        <w:r w:rsidRPr="008222F4">
          <w:rPr>
            <w:rStyle w:val="Hyperlink"/>
          </w:rPr>
          <w:t>Download</w:t>
        </w:r>
      </w:hyperlink>
    </w:p>
    <w:p w14:paraId="41DDF8F0" w14:textId="77777777"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14:paraId="7BA3E26E" w14:textId="77777777" w:rsidR="00100510" w:rsidRPr="008222F4" w:rsidRDefault="00100510" w:rsidP="00100510">
      <w:pPr>
        <w:spacing w:after="120" w:line="276" w:lineRule="auto"/>
        <w:jc w:val="both"/>
        <w:rPr>
          <w:color w:val="000000"/>
        </w:rPr>
      </w:pPr>
      <w:r w:rsidRPr="008222F4">
        <w:rPr>
          <w:i/>
          <w:iCs/>
          <w:color w:val="000000"/>
        </w:rPr>
        <w:t>Luisa Bunescu, Thomas Estermann</w:t>
      </w:r>
    </w:p>
    <w:p w14:paraId="59329CFB" w14:textId="77777777"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14:paraId="05BD2F51" w14:textId="77777777" w:rsidR="00100510" w:rsidRDefault="00100510" w:rsidP="00100510">
      <w:pPr>
        <w:spacing w:after="600" w:line="276" w:lineRule="auto"/>
        <w:jc w:val="both"/>
        <w:rPr>
          <w:color w:val="000000"/>
        </w:rPr>
      </w:pPr>
      <w:r w:rsidRPr="008222F4">
        <w:rPr>
          <w:color w:val="000000"/>
        </w:rPr>
        <w:t>This report, produced under the EU-funded </w:t>
      </w:r>
      <w:hyperlink r:id="rId85" w:tgtFrame="_self" w:history="1">
        <w:r w:rsidRPr="008222F4">
          <w:rPr>
            <w:rStyle w:val="Hyperlink"/>
          </w:rPr>
          <w:t>NEWLEAD project</w:t>
        </w:r>
      </w:hyperlink>
      <w:r w:rsidRPr="008222F4">
        <w:rPr>
          <w:color w:val="000000"/>
        </w:rPr>
        <w:t>,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to a meaningful conversation on the importance of capacity-building for higher education leaders as an enabler to support the post-pandemic institutional adaptation and transformation.</w:t>
      </w:r>
    </w:p>
    <w:p w14:paraId="45CCD9A4" w14:textId="77777777" w:rsidR="0016196F" w:rsidRDefault="0016196F" w:rsidP="0016196F">
      <w:pPr>
        <w:pStyle w:val="Heading2"/>
        <w:ind w:left="426"/>
      </w:pPr>
      <w:bookmarkStart w:id="35" w:name="_Toc107828819"/>
      <w:r>
        <w:t>IAU Horizons</w:t>
      </w:r>
      <w:bookmarkEnd w:id="35"/>
    </w:p>
    <w:p w14:paraId="5EC650A7" w14:textId="77777777" w:rsidR="0016196F" w:rsidRDefault="0016196F" w:rsidP="007632F9">
      <w:pPr>
        <w:spacing w:after="120" w:line="276" w:lineRule="auto"/>
        <w:jc w:val="both"/>
        <w:rPr>
          <w:color w:val="000000"/>
        </w:rPr>
      </w:pPr>
      <w:r w:rsidRPr="0016196F">
        <w:rPr>
          <w:noProof/>
          <w:color w:val="000000"/>
        </w:rPr>
        <w:drawing>
          <wp:inline distT="0" distB="0" distL="0" distR="0" wp14:anchorId="5C2D16DF" wp14:editId="48D35D26">
            <wp:extent cx="1432560" cy="2026920"/>
            <wp:effectExtent l="0" t="0" r="0" b="0"/>
            <wp:docPr id="6" name="Picture 6" descr="https://www.iau-aiu.net/local/cache-vignettes/L150xH213/arton1427-13836.png?165107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au-aiu.net/local/cache-vignettes/L150xH213/arton1427-13836.png?165107003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32560" cy="2026920"/>
                    </a:xfrm>
                    <a:prstGeom prst="rect">
                      <a:avLst/>
                    </a:prstGeom>
                    <a:noFill/>
                    <a:ln>
                      <a:noFill/>
                    </a:ln>
                  </pic:spPr>
                </pic:pic>
              </a:graphicData>
            </a:graphic>
          </wp:inline>
        </w:drawing>
      </w:r>
      <w:r w:rsidR="002B5385" w:rsidRPr="002B5385">
        <w:rPr>
          <w:b/>
          <w:bCs/>
          <w:color w:val="000000"/>
        </w:rPr>
        <w:t xml:space="preserve"> </w:t>
      </w:r>
      <w:r w:rsidR="002B5385" w:rsidRPr="0016196F">
        <w:rPr>
          <w:b/>
          <w:bCs/>
          <w:color w:val="000000"/>
        </w:rPr>
        <w:t>IAU Horizons issue, vol. 27, no. 1, 2022</w:t>
      </w:r>
    </w:p>
    <w:p w14:paraId="7910FBF8" w14:textId="77777777" w:rsidR="0016196F" w:rsidRPr="0016196F" w:rsidRDefault="0016196F" w:rsidP="0016196F">
      <w:pPr>
        <w:spacing w:after="120" w:line="276" w:lineRule="auto"/>
        <w:jc w:val="both"/>
        <w:rPr>
          <w:color w:val="000000"/>
        </w:rPr>
      </w:pPr>
      <w:r w:rsidRPr="0016196F">
        <w:rPr>
          <w:color w:val="000000"/>
        </w:rPr>
        <w:t>The latest issue of </w:t>
      </w:r>
      <w:r w:rsidRPr="0016196F">
        <w:rPr>
          <w:i/>
          <w:iCs/>
          <w:color w:val="000000"/>
        </w:rPr>
        <w:t>IAU Horizons</w:t>
      </w:r>
      <w:r w:rsidRPr="0016196F">
        <w:rPr>
          <w:color w:val="000000"/>
        </w:rPr>
        <w:t> contains an in-depth look at the theme of the IAU 16th General Conference, ’Relevance and Value of Universities to Future Society’ and the elections for the IAU Administrative Board 2022-2026. Additional topics cover IAU strategic priorities on internationalization, HESD and digital transformation.</w:t>
      </w:r>
    </w:p>
    <w:p w14:paraId="1B9F491D" w14:textId="77777777" w:rsidR="0016196F" w:rsidRDefault="0016196F" w:rsidP="0016196F">
      <w:pPr>
        <w:spacing w:after="120" w:line="276" w:lineRule="auto"/>
        <w:jc w:val="both"/>
        <w:rPr>
          <w:color w:val="000000"/>
        </w:rPr>
      </w:pPr>
      <w:r w:rsidRPr="0016196F">
        <w:rPr>
          <w:color w:val="000000"/>
        </w:rPr>
        <w:t>The </w:t>
      </w:r>
      <w:r w:rsidRPr="0016196F">
        <w:rPr>
          <w:b/>
          <w:bCs/>
          <w:color w:val="000000"/>
        </w:rPr>
        <w:t>In Focus</w:t>
      </w:r>
      <w:r w:rsidRPr="0016196F">
        <w:rPr>
          <w:color w:val="000000"/>
        </w:rPr>
        <w:t> section features a rich selection of papers on the overarching </w:t>
      </w:r>
      <w:r w:rsidRPr="0016196F">
        <w:rPr>
          <w:b/>
          <w:bCs/>
          <w:color w:val="000000"/>
        </w:rPr>
        <w:t>WHEC2022 theme</w:t>
      </w:r>
      <w:r w:rsidRPr="0016196F">
        <w:rPr>
          <w:color w:val="000000"/>
        </w:rPr>
        <w:t> — ’</w:t>
      </w:r>
      <w:r w:rsidRPr="0016196F">
        <w:rPr>
          <w:b/>
          <w:bCs/>
          <w:color w:val="000000"/>
        </w:rPr>
        <w:t>Reinventing Higher Education for a Sustainable Future</w:t>
      </w:r>
      <w:r w:rsidRPr="0016196F">
        <w:rPr>
          <w:color w:val="000000"/>
        </w:rPr>
        <w:t>’. It will take you on a journey from East to West, from South to North, demonstrating the multiplicity and specificity of the contexts in which we are operating, and illustrating similarities in the challenges confronting us and in the opportunities we are leveraging.</w:t>
      </w:r>
    </w:p>
    <w:p w14:paraId="48C4A64A" w14:textId="77777777" w:rsidR="008876FD" w:rsidRPr="00CC5B02" w:rsidRDefault="00FB60C9" w:rsidP="0049578B">
      <w:pPr>
        <w:spacing w:after="600" w:line="276" w:lineRule="auto"/>
        <w:jc w:val="both"/>
        <w:rPr>
          <w:b/>
          <w:color w:val="000000"/>
        </w:rPr>
      </w:pPr>
      <w:hyperlink r:id="rId87" w:history="1">
        <w:r w:rsidR="008876FD" w:rsidRPr="00CC5B02">
          <w:rPr>
            <w:rStyle w:val="Hyperlink"/>
            <w:b/>
          </w:rPr>
          <w:t>Download</w:t>
        </w:r>
      </w:hyperlink>
    </w:p>
    <w:p w14:paraId="3B2C4D09" w14:textId="77777777" w:rsidR="00100510" w:rsidRPr="000C59CC" w:rsidRDefault="00100510" w:rsidP="00100510">
      <w:pPr>
        <w:pStyle w:val="Heading2"/>
        <w:ind w:left="426"/>
      </w:pPr>
      <w:bookmarkStart w:id="36" w:name="_Toc107828820"/>
      <w:r w:rsidRPr="000C59CC">
        <w:t>NextGenerationEU: What do National Recovery and Resilience Plans hold for universities?</w:t>
      </w:r>
      <w:bookmarkEnd w:id="36"/>
    </w:p>
    <w:p w14:paraId="2D94182E" w14:textId="77777777" w:rsidR="00100510" w:rsidRPr="000C59CC" w:rsidRDefault="00100510" w:rsidP="00100510">
      <w:pPr>
        <w:spacing w:after="120" w:line="276" w:lineRule="auto"/>
        <w:jc w:val="both"/>
        <w:rPr>
          <w:color w:val="000000"/>
        </w:rPr>
      </w:pPr>
      <w:r>
        <w:rPr>
          <w:noProof/>
          <w:color w:val="000000"/>
        </w:rPr>
        <w:drawing>
          <wp:inline distT="0" distB="0" distL="0" distR="0" wp14:anchorId="6FA96979" wp14:editId="51402BA9">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r w:rsidRPr="000C59CC">
        <w:rPr>
          <w:i/>
          <w:iCs/>
          <w:color w:val="000000"/>
        </w:rPr>
        <w:t>Enora Bennetot Pruvot, Thomas Estermann</w:t>
      </w:r>
    </w:p>
    <w:p w14:paraId="2570623F" w14:textId="77777777" w:rsidR="00100510" w:rsidRPr="000C59CC" w:rsidRDefault="00100510" w:rsidP="00100510">
      <w:pPr>
        <w:spacing w:after="120" w:line="276" w:lineRule="auto"/>
        <w:jc w:val="both"/>
        <w:rPr>
          <w:color w:val="000000"/>
        </w:rPr>
      </w:pPr>
      <w:r w:rsidRPr="000C59CC">
        <w:rPr>
          <w:color w:val="000000"/>
        </w:rPr>
        <w:t>Universities have much to say and deliver in the policy areas set forth in NextGenerationEU. They have a role to play in facilitating the green and digital transitions, in contributing towards smart and inclusive growth, and they are leading actors in educating, upskilling and reskilling populations.</w:t>
      </w:r>
    </w:p>
    <w:p w14:paraId="6375D3F1" w14:textId="77777777" w:rsidR="00100510" w:rsidRDefault="00100510" w:rsidP="00660D39">
      <w:pPr>
        <w:spacing w:after="600" w:line="276" w:lineRule="auto"/>
        <w:jc w:val="both"/>
        <w:rPr>
          <w:rStyle w:val="Hyperlink"/>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89" w:history="1">
        <w:r w:rsidRPr="000C59CC">
          <w:rPr>
            <w:rStyle w:val="Hyperlink"/>
          </w:rPr>
          <w:t>Download</w:t>
        </w:r>
      </w:hyperlink>
    </w:p>
    <w:p w14:paraId="3A50A236" w14:textId="77777777" w:rsidR="00C40950" w:rsidRPr="000340AA" w:rsidRDefault="00C40950" w:rsidP="000340AA">
      <w:pPr>
        <w:pStyle w:val="Heading2"/>
        <w:ind w:left="426"/>
      </w:pPr>
      <w:bookmarkStart w:id="37" w:name="_Toc107828821"/>
      <w:r w:rsidRPr="000340AA">
        <w:t>Universities as key drivers of sustainable innovation ecosystems</w:t>
      </w:r>
      <w:bookmarkEnd w:id="37"/>
    </w:p>
    <w:p w14:paraId="426BCD68" w14:textId="77777777" w:rsidR="00C40950" w:rsidRPr="00C40950" w:rsidRDefault="00C40950" w:rsidP="000340AA">
      <w:pPr>
        <w:spacing w:line="276" w:lineRule="auto"/>
        <w:jc w:val="both"/>
      </w:pPr>
      <w:r w:rsidRPr="00C40950">
        <w:t>Results of the EUA survey on universities and innovation</w:t>
      </w:r>
    </w:p>
    <w:p w14:paraId="3CB3D5D0" w14:textId="77777777" w:rsidR="00C40950" w:rsidRPr="00C40950" w:rsidRDefault="00C40950" w:rsidP="000340AA">
      <w:pPr>
        <w:spacing w:line="276" w:lineRule="auto"/>
        <w:jc w:val="both"/>
      </w:pPr>
      <w:r w:rsidRPr="00C40950">
        <w:rPr>
          <w:i/>
          <w:iCs/>
        </w:rPr>
        <w:t>Kamila Kozirog, Sergiu-Matei Lucaci, Stephane Berghmans</w:t>
      </w:r>
    </w:p>
    <w:p w14:paraId="5A1E6DE5" w14:textId="77777777" w:rsidR="000340AA" w:rsidRDefault="000340AA" w:rsidP="000340AA">
      <w:pPr>
        <w:spacing w:line="276" w:lineRule="auto"/>
        <w:jc w:val="both"/>
      </w:pPr>
    </w:p>
    <w:p w14:paraId="5C6AC228" w14:textId="77777777" w:rsidR="00C40950" w:rsidRPr="00C40950" w:rsidRDefault="00C40950" w:rsidP="000340AA">
      <w:pPr>
        <w:spacing w:line="276" w:lineRule="auto"/>
        <w:jc w:val="both"/>
      </w:pPr>
      <w:r w:rsidRPr="00C40950">
        <w:t>This report provides in-depth analysis of the results of the first-ever Europe-wide survey on universities and innovation.</w:t>
      </w:r>
    </w:p>
    <w:p w14:paraId="06A75BD1" w14:textId="77777777" w:rsidR="00C40950" w:rsidRPr="00C40950" w:rsidRDefault="00C40950" w:rsidP="000340AA">
      <w:pPr>
        <w:spacing w:line="276" w:lineRule="auto"/>
        <w:jc w:val="both"/>
      </w:pPr>
      <w:r w:rsidRPr="00C40950">
        <w:t>Designed to gather evidence about the state of innovation at European universities, the EUA survey took stock of how these institutions pursue their third mission and help deliver the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5D7A07E3" w14:textId="77777777" w:rsidR="00C40950" w:rsidRPr="00C40950" w:rsidRDefault="00C40950" w:rsidP="000340AA">
      <w:pPr>
        <w:spacing w:line="276" w:lineRule="auto"/>
        <w:jc w:val="both"/>
      </w:pPr>
      <w:r w:rsidRPr="00C40950">
        <w:t>The report also provides examples of innovation good practice at universities that can serve as a source of inspiration for policy makers, funding agencies and universities themselves. It concludes with a number of recommendations stemming from the key findings. These are meant to help ensure that the university sector’s innovation ambitions can be achieved.</w:t>
      </w:r>
    </w:p>
    <w:p w14:paraId="2D8D7AB0" w14:textId="77777777" w:rsidR="001705D0" w:rsidRDefault="00FB60C9" w:rsidP="00EA7B4B">
      <w:pPr>
        <w:spacing w:after="600" w:line="276" w:lineRule="auto"/>
        <w:jc w:val="both"/>
      </w:pPr>
      <w:hyperlink r:id="rId90" w:tgtFrame="_blank" w:history="1">
        <w:r w:rsidR="00C40950" w:rsidRPr="00C40950">
          <w:rPr>
            <w:rStyle w:val="Hyperlink"/>
            <w:b/>
            <w:bCs/>
          </w:rPr>
          <w:t>Download</w:t>
        </w:r>
      </w:hyperlink>
    </w:p>
    <w:p w14:paraId="27A88902" w14:textId="77777777" w:rsidR="00A57E2D" w:rsidRPr="000340AA" w:rsidRDefault="00A57E2D" w:rsidP="000340AA">
      <w:pPr>
        <w:pStyle w:val="Heading2"/>
        <w:ind w:left="426"/>
      </w:pPr>
      <w:bookmarkStart w:id="38" w:name="_Toc107828822"/>
      <w:r w:rsidRPr="000340AA">
        <w:t>Allocating core public funding to universities in Europe: state of play &amp; principles</w:t>
      </w:r>
      <w:bookmarkEnd w:id="38"/>
    </w:p>
    <w:p w14:paraId="079CC7C1" w14:textId="77777777" w:rsidR="00A57E2D" w:rsidRPr="00A57E2D" w:rsidRDefault="00A57E2D" w:rsidP="000340AA">
      <w:pPr>
        <w:spacing w:line="276" w:lineRule="auto"/>
        <w:jc w:val="both"/>
      </w:pPr>
      <w:r w:rsidRPr="00A57E2D">
        <w:rPr>
          <w:i/>
          <w:iCs/>
        </w:rPr>
        <w:t>Enora Bennetot Pruvot, Thomas Estermann</w:t>
      </w:r>
    </w:p>
    <w:p w14:paraId="24A7E92B" w14:textId="77777777" w:rsidR="000340AA" w:rsidRDefault="000340AA" w:rsidP="000340AA">
      <w:pPr>
        <w:spacing w:line="276" w:lineRule="auto"/>
        <w:jc w:val="both"/>
      </w:pPr>
    </w:p>
    <w:p w14:paraId="58A8D6FC" w14:textId="77777777" w:rsidR="00A57E2D" w:rsidRPr="00A57E2D" w:rsidRDefault="00A57E2D" w:rsidP="000340AA">
      <w:pPr>
        <w:spacing w:line="276" w:lineRule="auto"/>
        <w:jc w:val="both"/>
      </w:pPr>
      <w:r w:rsidRPr="00A57E2D">
        <w:t>The turbulent economic context of the last decade has been conducive of reforms seeking to enhance efficiency and steering of universities’ use of public funds. In this publication, EUA revisits the question of public funding to universities, taking stock of the evolution since 2015.</w:t>
      </w:r>
    </w:p>
    <w:p w14:paraId="604C5C82" w14:textId="77777777" w:rsidR="00A57E2D" w:rsidRPr="00A57E2D" w:rsidRDefault="00A57E2D" w:rsidP="000340AA">
      <w:pPr>
        <w:spacing w:line="276" w:lineRule="auto"/>
        <w:jc w:val="both"/>
      </w:pPr>
      <w:r w:rsidRPr="00A57E2D">
        <w:t>The present analysis focuses on the main mechanisms used to determine the block grants received by universities, including the types of indicators used by public authorities currently or in the upcoming planned reforms.</w:t>
      </w:r>
    </w:p>
    <w:p w14:paraId="6C85D4B2" w14:textId="77777777" w:rsidR="00A57E2D" w:rsidRPr="00A57E2D" w:rsidRDefault="00A57E2D" w:rsidP="000340AA">
      <w:pPr>
        <w:spacing w:line="276" w:lineRule="auto"/>
        <w:jc w:val="both"/>
      </w:pPr>
      <w:r w:rsidRPr="00A57E2D">
        <w:t>The report reveals that most European countries use several instruments in allocating their block grant funding, combining the use of funding formulas with performance contracts/target-setting and maintaining a share of historical allocation. However, the financial relevance of these different instruments differs significantly.</w:t>
      </w:r>
    </w:p>
    <w:p w14:paraId="653D98F6" w14:textId="77777777" w:rsidR="00A57E2D" w:rsidRPr="00A57E2D" w:rsidRDefault="00A57E2D" w:rsidP="000340AA">
      <w:pPr>
        <w:spacing w:line="276" w:lineRule="auto"/>
        <w:jc w:val="both"/>
      </w:pPr>
      <w:r w:rsidRPr="00A57E2D">
        <w:t>Constant activity around funding models in the past years, discussions focused on funding mechanisms and tools rather than objectives, and recurring questions around the “ideal” funding model all make it necessary to lay out basic principles for the design of sound funding models.</w:t>
      </w:r>
    </w:p>
    <w:p w14:paraId="07220F94" w14:textId="77777777" w:rsidR="00A57E2D" w:rsidRDefault="00FB60C9" w:rsidP="00AE6B1A">
      <w:pPr>
        <w:spacing w:line="276" w:lineRule="auto"/>
        <w:jc w:val="both"/>
      </w:pPr>
      <w:hyperlink r:id="rId91" w:tgtFrame="_blank" w:history="1">
        <w:r w:rsidR="00A57E2D" w:rsidRPr="00A57E2D">
          <w:rPr>
            <w:rStyle w:val="Hyperlink"/>
            <w:b/>
            <w:bCs/>
          </w:rPr>
          <w:t>Download</w:t>
        </w:r>
      </w:hyperlink>
    </w:p>
    <w:p w14:paraId="40BC5E0F" w14:textId="77777777" w:rsidR="00A57E2D" w:rsidRDefault="00A57E2D" w:rsidP="00C40950">
      <w:pPr>
        <w:spacing w:line="276" w:lineRule="auto"/>
        <w:ind w:firstLine="709"/>
        <w:jc w:val="both"/>
      </w:pPr>
    </w:p>
    <w:sectPr w:rsidR="00A57E2D" w:rsidSect="002852EF">
      <w:foot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D38D" w14:textId="77777777" w:rsidR="00FB60C9" w:rsidRDefault="00FB60C9" w:rsidP="003B2D94">
      <w:r>
        <w:separator/>
      </w:r>
    </w:p>
  </w:endnote>
  <w:endnote w:type="continuationSeparator" w:id="0">
    <w:p w14:paraId="49266DAD" w14:textId="77777777" w:rsidR="00FB60C9" w:rsidRDefault="00FB60C9"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futura pt w10 demi">
    <w:altName w:val="Times New Roman"/>
    <w:panose1 w:val="00000000000000000000"/>
    <w:charset w:val="00"/>
    <w:family w:val="roman"/>
    <w:notTrueType/>
    <w:pitch w:val="default"/>
  </w:font>
  <w:font w:name="futura pt w10 book">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B52BD" w14:paraId="2D7943D7" w14:textId="77777777" w:rsidTr="002D3BEB">
      <w:tc>
        <w:tcPr>
          <w:tcW w:w="4500" w:type="pct"/>
          <w:tcBorders>
            <w:top w:val="single" w:sz="4" w:space="0" w:color="000000" w:themeColor="text1"/>
          </w:tcBorders>
        </w:tcPr>
        <w:p w14:paraId="2B2A4939" w14:textId="77777777" w:rsidR="009B52BD" w:rsidRPr="00D22505" w:rsidRDefault="009B52B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1047CC67" w14:textId="77777777" w:rsidR="009B52BD" w:rsidRPr="00CE4930" w:rsidRDefault="009B52BD">
          <w:pPr>
            <w:pStyle w:val="Header"/>
            <w:rPr>
              <w:color w:val="0070C0"/>
            </w:rPr>
          </w:pPr>
          <w:r>
            <w:fldChar w:fldCharType="begin"/>
          </w:r>
          <w:r>
            <w:instrText xml:space="preserve"> PAGE   \* MERGEFORMAT </w:instrText>
          </w:r>
          <w:r>
            <w:fldChar w:fldCharType="separate"/>
          </w:r>
          <w:r w:rsidR="00872F65" w:rsidRPr="00872F65">
            <w:rPr>
              <w:noProof/>
              <w:color w:val="FFFFFF" w:themeColor="background1"/>
            </w:rPr>
            <w:t>4</w:t>
          </w:r>
          <w:r>
            <w:rPr>
              <w:noProof/>
              <w:color w:val="FFFFFF" w:themeColor="background1"/>
            </w:rPr>
            <w:fldChar w:fldCharType="end"/>
          </w:r>
        </w:p>
      </w:tc>
    </w:tr>
  </w:tbl>
  <w:p w14:paraId="202C6054" w14:textId="77777777" w:rsidR="009B52BD" w:rsidRDefault="009B5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B52BD" w14:paraId="0FCE9AD6" w14:textId="77777777" w:rsidTr="002D3BEB">
      <w:tc>
        <w:tcPr>
          <w:tcW w:w="4500" w:type="pct"/>
          <w:tcBorders>
            <w:top w:val="single" w:sz="4" w:space="0" w:color="000000" w:themeColor="text1"/>
          </w:tcBorders>
        </w:tcPr>
        <w:p w14:paraId="5F1A0B74" w14:textId="77777777" w:rsidR="009B52BD" w:rsidRPr="00D22505" w:rsidRDefault="009B52B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5365103" w14:textId="77777777" w:rsidR="009B52BD" w:rsidRPr="00CE4930" w:rsidRDefault="009B52BD">
          <w:pPr>
            <w:pStyle w:val="Header"/>
            <w:rPr>
              <w:color w:val="0070C0"/>
            </w:rPr>
          </w:pPr>
          <w:r>
            <w:fldChar w:fldCharType="begin"/>
          </w:r>
          <w:r>
            <w:instrText xml:space="preserve"> PAGE   \* MERGEFORMAT </w:instrText>
          </w:r>
          <w:r>
            <w:fldChar w:fldCharType="separate"/>
          </w:r>
          <w:r w:rsidR="00872F65" w:rsidRPr="00872F65">
            <w:rPr>
              <w:noProof/>
              <w:color w:val="FFFFFF" w:themeColor="background1"/>
            </w:rPr>
            <w:t>22</w:t>
          </w:r>
          <w:r>
            <w:rPr>
              <w:noProof/>
              <w:color w:val="FFFFFF" w:themeColor="background1"/>
            </w:rPr>
            <w:fldChar w:fldCharType="end"/>
          </w:r>
        </w:p>
      </w:tc>
    </w:tr>
  </w:tbl>
  <w:p w14:paraId="0416C6CF" w14:textId="77777777" w:rsidR="009B52BD" w:rsidRDefault="009B5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B52BD" w14:paraId="4049480A" w14:textId="77777777" w:rsidTr="00D22505">
      <w:tc>
        <w:tcPr>
          <w:tcW w:w="4500" w:type="pct"/>
          <w:tcBorders>
            <w:top w:val="single" w:sz="4" w:space="0" w:color="000000" w:themeColor="text1"/>
          </w:tcBorders>
        </w:tcPr>
        <w:p w14:paraId="34ECC91A" w14:textId="77777777" w:rsidR="009B52BD" w:rsidRPr="00D22505" w:rsidRDefault="009B52B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7AEBB9F1" w14:textId="77777777" w:rsidR="009B52BD" w:rsidRDefault="009B52BD">
          <w:pPr>
            <w:pStyle w:val="Header"/>
            <w:rPr>
              <w:color w:val="FFFFFF" w:themeColor="background1"/>
            </w:rPr>
          </w:pPr>
          <w:r>
            <w:fldChar w:fldCharType="begin"/>
          </w:r>
          <w:r>
            <w:instrText xml:space="preserve"> PAGE   \* MERGEFORMAT </w:instrText>
          </w:r>
          <w:r>
            <w:fldChar w:fldCharType="separate"/>
          </w:r>
          <w:r w:rsidR="00872F65" w:rsidRPr="00872F65">
            <w:rPr>
              <w:noProof/>
              <w:color w:val="FFFFFF" w:themeColor="background1"/>
            </w:rPr>
            <w:t>32</w:t>
          </w:r>
          <w:r>
            <w:rPr>
              <w:noProof/>
              <w:color w:val="FFFFFF" w:themeColor="background1"/>
            </w:rPr>
            <w:fldChar w:fldCharType="end"/>
          </w:r>
        </w:p>
      </w:tc>
    </w:tr>
  </w:tbl>
  <w:p w14:paraId="565D7A47" w14:textId="77777777" w:rsidR="009B52BD" w:rsidRDefault="009B52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B52BD" w14:paraId="0911EE10" w14:textId="77777777" w:rsidTr="00413D6F">
      <w:tc>
        <w:tcPr>
          <w:tcW w:w="4500" w:type="pct"/>
          <w:tcBorders>
            <w:top w:val="single" w:sz="4" w:space="0" w:color="000000" w:themeColor="text1"/>
          </w:tcBorders>
        </w:tcPr>
        <w:p w14:paraId="49B4D460" w14:textId="77777777" w:rsidR="009B52BD" w:rsidRPr="00D22505" w:rsidRDefault="009B52B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39443780" w14:textId="77777777" w:rsidR="009B52BD" w:rsidRDefault="009B52BD">
          <w:pPr>
            <w:pStyle w:val="Header"/>
            <w:rPr>
              <w:color w:val="FFFFFF" w:themeColor="background1"/>
            </w:rPr>
          </w:pPr>
          <w:r>
            <w:fldChar w:fldCharType="begin"/>
          </w:r>
          <w:r>
            <w:instrText xml:space="preserve"> PAGE   \* MERGEFORMAT </w:instrText>
          </w:r>
          <w:r>
            <w:fldChar w:fldCharType="separate"/>
          </w:r>
          <w:r w:rsidR="00872F65" w:rsidRPr="00872F65">
            <w:rPr>
              <w:noProof/>
              <w:color w:val="FFFFFF" w:themeColor="background1"/>
            </w:rPr>
            <w:t>37</w:t>
          </w:r>
          <w:r>
            <w:rPr>
              <w:noProof/>
              <w:color w:val="FFFFFF" w:themeColor="background1"/>
            </w:rPr>
            <w:fldChar w:fldCharType="end"/>
          </w:r>
        </w:p>
      </w:tc>
    </w:tr>
  </w:tbl>
  <w:p w14:paraId="0FE69702" w14:textId="77777777" w:rsidR="009B52BD" w:rsidRDefault="009B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B0FE" w14:textId="77777777" w:rsidR="00FB60C9" w:rsidRDefault="00FB60C9" w:rsidP="003B2D94">
      <w:r>
        <w:separator/>
      </w:r>
    </w:p>
  </w:footnote>
  <w:footnote w:type="continuationSeparator" w:id="0">
    <w:p w14:paraId="343A13AC" w14:textId="77777777" w:rsidR="00FB60C9" w:rsidRDefault="00FB60C9"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367"/>
    <w:multiLevelType w:val="multilevel"/>
    <w:tmpl w:val="37C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0FC"/>
    <w:multiLevelType w:val="multilevel"/>
    <w:tmpl w:val="83F0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468C"/>
    <w:multiLevelType w:val="multilevel"/>
    <w:tmpl w:val="3896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E241C"/>
    <w:multiLevelType w:val="multilevel"/>
    <w:tmpl w:val="0660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D4E3E"/>
    <w:multiLevelType w:val="multilevel"/>
    <w:tmpl w:val="E31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345DD"/>
    <w:multiLevelType w:val="multilevel"/>
    <w:tmpl w:val="0A4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742A0"/>
    <w:multiLevelType w:val="multilevel"/>
    <w:tmpl w:val="71A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A79CD"/>
    <w:multiLevelType w:val="multilevel"/>
    <w:tmpl w:val="0526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35360"/>
    <w:multiLevelType w:val="multilevel"/>
    <w:tmpl w:val="97B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11" w15:restartNumberingAfterBreak="0">
    <w:nsid w:val="18871FAD"/>
    <w:multiLevelType w:val="multilevel"/>
    <w:tmpl w:val="B6C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B27D4"/>
    <w:multiLevelType w:val="multilevel"/>
    <w:tmpl w:val="44B8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00E6C"/>
    <w:multiLevelType w:val="multilevel"/>
    <w:tmpl w:val="0FC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36608"/>
    <w:multiLevelType w:val="multilevel"/>
    <w:tmpl w:val="2F4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A3120"/>
    <w:multiLevelType w:val="hybridMultilevel"/>
    <w:tmpl w:val="ACCA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F08EE"/>
    <w:multiLevelType w:val="multilevel"/>
    <w:tmpl w:val="999A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CF1637"/>
    <w:multiLevelType w:val="multilevel"/>
    <w:tmpl w:val="F7DA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374627"/>
    <w:multiLevelType w:val="multilevel"/>
    <w:tmpl w:val="0374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1275B"/>
    <w:multiLevelType w:val="multilevel"/>
    <w:tmpl w:val="F21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604289"/>
    <w:multiLevelType w:val="hybridMultilevel"/>
    <w:tmpl w:val="800A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24BCC"/>
    <w:multiLevelType w:val="multilevel"/>
    <w:tmpl w:val="49F8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8A1202"/>
    <w:multiLevelType w:val="multilevel"/>
    <w:tmpl w:val="1E0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060F6"/>
    <w:multiLevelType w:val="multilevel"/>
    <w:tmpl w:val="1BD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EE148F"/>
    <w:multiLevelType w:val="multilevel"/>
    <w:tmpl w:val="B23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B54ED4"/>
    <w:multiLevelType w:val="multilevel"/>
    <w:tmpl w:val="B69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8C0BBE"/>
    <w:multiLevelType w:val="multilevel"/>
    <w:tmpl w:val="5F1A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1B778D"/>
    <w:multiLevelType w:val="multilevel"/>
    <w:tmpl w:val="72E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B60888"/>
    <w:multiLevelType w:val="multilevel"/>
    <w:tmpl w:val="F232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4240AE"/>
    <w:multiLevelType w:val="multilevel"/>
    <w:tmpl w:val="0BAA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866D44"/>
    <w:multiLevelType w:val="multilevel"/>
    <w:tmpl w:val="47D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CA2330"/>
    <w:multiLevelType w:val="multilevel"/>
    <w:tmpl w:val="3D9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CF694B"/>
    <w:multiLevelType w:val="hybridMultilevel"/>
    <w:tmpl w:val="3A84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CC5603"/>
    <w:multiLevelType w:val="multilevel"/>
    <w:tmpl w:val="F220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FD70CC"/>
    <w:multiLevelType w:val="multilevel"/>
    <w:tmpl w:val="29D8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D1655A"/>
    <w:multiLevelType w:val="multilevel"/>
    <w:tmpl w:val="DB7A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A022EC"/>
    <w:multiLevelType w:val="multilevel"/>
    <w:tmpl w:val="FA7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677BD4"/>
    <w:multiLevelType w:val="multilevel"/>
    <w:tmpl w:val="B0A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3E50EF"/>
    <w:multiLevelType w:val="multilevel"/>
    <w:tmpl w:val="3BC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5E1718"/>
    <w:multiLevelType w:val="multilevel"/>
    <w:tmpl w:val="3F40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5C0964"/>
    <w:multiLevelType w:val="multilevel"/>
    <w:tmpl w:val="CE4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372E90"/>
    <w:multiLevelType w:val="multilevel"/>
    <w:tmpl w:val="EB7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F1318"/>
    <w:multiLevelType w:val="multilevel"/>
    <w:tmpl w:val="6986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0A2D2B"/>
    <w:multiLevelType w:val="multilevel"/>
    <w:tmpl w:val="1700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405609"/>
    <w:multiLevelType w:val="multilevel"/>
    <w:tmpl w:val="E0A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BB461D"/>
    <w:multiLevelType w:val="multilevel"/>
    <w:tmpl w:val="2E2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341507">
    <w:abstractNumId w:val="10"/>
  </w:num>
  <w:num w:numId="2" w16cid:durableId="2117210708">
    <w:abstractNumId w:val="3"/>
  </w:num>
  <w:num w:numId="3" w16cid:durableId="2047214564">
    <w:abstractNumId w:val="17"/>
  </w:num>
  <w:num w:numId="4" w16cid:durableId="717046363">
    <w:abstractNumId w:val="25"/>
  </w:num>
  <w:num w:numId="5" w16cid:durableId="716899334">
    <w:abstractNumId w:val="33"/>
  </w:num>
  <w:num w:numId="6" w16cid:durableId="414402449">
    <w:abstractNumId w:val="6"/>
  </w:num>
  <w:num w:numId="7" w16cid:durableId="1518428020">
    <w:abstractNumId w:val="2"/>
  </w:num>
  <w:num w:numId="8" w16cid:durableId="985008147">
    <w:abstractNumId w:val="1"/>
  </w:num>
  <w:num w:numId="9" w16cid:durableId="100297145">
    <w:abstractNumId w:val="44"/>
  </w:num>
  <w:num w:numId="10" w16cid:durableId="493840677">
    <w:abstractNumId w:val="41"/>
  </w:num>
  <w:num w:numId="11" w16cid:durableId="79639959">
    <w:abstractNumId w:val="32"/>
  </w:num>
  <w:num w:numId="12" w16cid:durableId="454179578">
    <w:abstractNumId w:val="13"/>
  </w:num>
  <w:num w:numId="13" w16cid:durableId="792361409">
    <w:abstractNumId w:val="0"/>
  </w:num>
  <w:num w:numId="14" w16cid:durableId="1363674314">
    <w:abstractNumId w:val="47"/>
  </w:num>
  <w:num w:numId="15" w16cid:durableId="1004166849">
    <w:abstractNumId w:val="27"/>
  </w:num>
  <w:num w:numId="16" w16cid:durableId="354772953">
    <w:abstractNumId w:val="5"/>
  </w:num>
  <w:num w:numId="17" w16cid:durableId="1699116063">
    <w:abstractNumId w:val="20"/>
  </w:num>
  <w:num w:numId="18" w16cid:durableId="989675272">
    <w:abstractNumId w:val="29"/>
  </w:num>
  <w:num w:numId="19" w16cid:durableId="2026898548">
    <w:abstractNumId w:val="40"/>
  </w:num>
  <w:num w:numId="20" w16cid:durableId="880242826">
    <w:abstractNumId w:val="7"/>
  </w:num>
  <w:num w:numId="21" w16cid:durableId="333995363">
    <w:abstractNumId w:val="9"/>
  </w:num>
  <w:num w:numId="22" w16cid:durableId="1846745758">
    <w:abstractNumId w:val="24"/>
  </w:num>
  <w:num w:numId="23" w16cid:durableId="1580024120">
    <w:abstractNumId w:val="45"/>
  </w:num>
  <w:num w:numId="24" w16cid:durableId="2021590147">
    <w:abstractNumId w:val="42"/>
  </w:num>
  <w:num w:numId="25" w16cid:durableId="2137605300">
    <w:abstractNumId w:val="46"/>
  </w:num>
  <w:num w:numId="26" w16cid:durableId="2137483149">
    <w:abstractNumId w:val="28"/>
  </w:num>
  <w:num w:numId="27" w16cid:durableId="707335089">
    <w:abstractNumId w:val="15"/>
  </w:num>
  <w:num w:numId="28" w16cid:durableId="948663926">
    <w:abstractNumId w:val="21"/>
  </w:num>
  <w:num w:numId="29" w16cid:durableId="1739135753">
    <w:abstractNumId w:val="39"/>
  </w:num>
  <w:num w:numId="30" w16cid:durableId="1474717172">
    <w:abstractNumId w:val="11"/>
  </w:num>
  <w:num w:numId="31" w16cid:durableId="1706978354">
    <w:abstractNumId w:val="34"/>
  </w:num>
  <w:num w:numId="32" w16cid:durableId="375933696">
    <w:abstractNumId w:val="22"/>
  </w:num>
  <w:num w:numId="33" w16cid:durableId="413092763">
    <w:abstractNumId w:val="26"/>
  </w:num>
  <w:num w:numId="34" w16cid:durableId="602809566">
    <w:abstractNumId w:val="18"/>
  </w:num>
  <w:num w:numId="35" w16cid:durableId="217596797">
    <w:abstractNumId w:val="36"/>
  </w:num>
  <w:num w:numId="36" w16cid:durableId="1832479070">
    <w:abstractNumId w:val="16"/>
  </w:num>
  <w:num w:numId="37" w16cid:durableId="2118521583">
    <w:abstractNumId w:val="23"/>
  </w:num>
  <w:num w:numId="38" w16cid:durableId="599218816">
    <w:abstractNumId w:val="14"/>
  </w:num>
  <w:num w:numId="39" w16cid:durableId="1898273244">
    <w:abstractNumId w:val="30"/>
  </w:num>
  <w:num w:numId="40" w16cid:durableId="1784492264">
    <w:abstractNumId w:val="38"/>
  </w:num>
  <w:num w:numId="41" w16cid:durableId="98261754">
    <w:abstractNumId w:val="31"/>
  </w:num>
  <w:num w:numId="42" w16cid:durableId="834954298">
    <w:abstractNumId w:val="37"/>
  </w:num>
  <w:num w:numId="43" w16cid:durableId="1764952177">
    <w:abstractNumId w:val="19"/>
  </w:num>
  <w:num w:numId="44" w16cid:durableId="1479615823">
    <w:abstractNumId w:val="12"/>
  </w:num>
  <w:num w:numId="45" w16cid:durableId="357782172">
    <w:abstractNumId w:val="35"/>
  </w:num>
  <w:num w:numId="46" w16cid:durableId="982925579">
    <w:abstractNumId w:val="48"/>
  </w:num>
  <w:num w:numId="47" w16cid:durableId="713316326">
    <w:abstractNumId w:val="43"/>
  </w:num>
  <w:num w:numId="48" w16cid:durableId="1441758522">
    <w:abstractNumId w:val="4"/>
  </w:num>
  <w:num w:numId="49" w16cid:durableId="9012746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46"/>
    <w:rsid w:val="00036B24"/>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491"/>
    <w:rsid w:val="000C15C4"/>
    <w:rsid w:val="000C1B37"/>
    <w:rsid w:val="000C1F08"/>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366"/>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65DE"/>
    <w:rsid w:val="00127579"/>
    <w:rsid w:val="00127C50"/>
    <w:rsid w:val="00127E33"/>
    <w:rsid w:val="00127E6E"/>
    <w:rsid w:val="00127F6B"/>
    <w:rsid w:val="00130250"/>
    <w:rsid w:val="00131385"/>
    <w:rsid w:val="00131741"/>
    <w:rsid w:val="00131C44"/>
    <w:rsid w:val="00131D5C"/>
    <w:rsid w:val="00132145"/>
    <w:rsid w:val="001329A5"/>
    <w:rsid w:val="001332DB"/>
    <w:rsid w:val="0013357C"/>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09F"/>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203"/>
    <w:rsid w:val="0025268C"/>
    <w:rsid w:val="00252CF7"/>
    <w:rsid w:val="00252E4A"/>
    <w:rsid w:val="0025302B"/>
    <w:rsid w:val="00253438"/>
    <w:rsid w:val="002534B1"/>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29"/>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E5C"/>
    <w:rsid w:val="002D7972"/>
    <w:rsid w:val="002D7D8B"/>
    <w:rsid w:val="002E07B2"/>
    <w:rsid w:val="002E0C73"/>
    <w:rsid w:val="002E16BE"/>
    <w:rsid w:val="002E1C16"/>
    <w:rsid w:val="002E1C74"/>
    <w:rsid w:val="002E1E1E"/>
    <w:rsid w:val="002E26E2"/>
    <w:rsid w:val="002E2A42"/>
    <w:rsid w:val="002E2C3B"/>
    <w:rsid w:val="002E2EEC"/>
    <w:rsid w:val="002E339B"/>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6EF"/>
    <w:rsid w:val="003802AE"/>
    <w:rsid w:val="0038054D"/>
    <w:rsid w:val="00380B30"/>
    <w:rsid w:val="00381067"/>
    <w:rsid w:val="003811AF"/>
    <w:rsid w:val="003815C0"/>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6F"/>
    <w:rsid w:val="00492F97"/>
    <w:rsid w:val="00493D3E"/>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9B3"/>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0FC"/>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5A3"/>
    <w:rsid w:val="0060695D"/>
    <w:rsid w:val="00606C5E"/>
    <w:rsid w:val="00606D03"/>
    <w:rsid w:val="0060718D"/>
    <w:rsid w:val="0060743F"/>
    <w:rsid w:val="006077F1"/>
    <w:rsid w:val="006079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2329"/>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CDC"/>
    <w:rsid w:val="00660D3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5EE0"/>
    <w:rsid w:val="00666112"/>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991"/>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45A"/>
    <w:rsid w:val="0068357D"/>
    <w:rsid w:val="0068364B"/>
    <w:rsid w:val="00683C6A"/>
    <w:rsid w:val="00684F82"/>
    <w:rsid w:val="006852B1"/>
    <w:rsid w:val="006852EB"/>
    <w:rsid w:val="00685BF6"/>
    <w:rsid w:val="006864FD"/>
    <w:rsid w:val="00686707"/>
    <w:rsid w:val="006867C9"/>
    <w:rsid w:val="0068681A"/>
    <w:rsid w:val="00686A3F"/>
    <w:rsid w:val="00686FC4"/>
    <w:rsid w:val="006872C2"/>
    <w:rsid w:val="00687478"/>
    <w:rsid w:val="006874E9"/>
    <w:rsid w:val="00687C1F"/>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FE1"/>
    <w:rsid w:val="006A3642"/>
    <w:rsid w:val="006A4C77"/>
    <w:rsid w:val="006A4D0F"/>
    <w:rsid w:val="006A53AB"/>
    <w:rsid w:val="006A5844"/>
    <w:rsid w:val="006A5C9A"/>
    <w:rsid w:val="006A5E97"/>
    <w:rsid w:val="006A62DC"/>
    <w:rsid w:val="006A66F4"/>
    <w:rsid w:val="006A75E4"/>
    <w:rsid w:val="006A7D24"/>
    <w:rsid w:val="006B10EF"/>
    <w:rsid w:val="006B19B3"/>
    <w:rsid w:val="006B2F09"/>
    <w:rsid w:val="006B320A"/>
    <w:rsid w:val="006B3335"/>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9B3"/>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421"/>
    <w:rsid w:val="007416C5"/>
    <w:rsid w:val="00741856"/>
    <w:rsid w:val="007418DC"/>
    <w:rsid w:val="00742F10"/>
    <w:rsid w:val="007438B7"/>
    <w:rsid w:val="00743EB9"/>
    <w:rsid w:val="00744552"/>
    <w:rsid w:val="007449DF"/>
    <w:rsid w:val="0074527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65"/>
    <w:rsid w:val="007A13BB"/>
    <w:rsid w:val="007A18F1"/>
    <w:rsid w:val="007A1F49"/>
    <w:rsid w:val="007A1FF6"/>
    <w:rsid w:val="007A24BB"/>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75"/>
    <w:rsid w:val="008573E2"/>
    <w:rsid w:val="008575C4"/>
    <w:rsid w:val="0085769C"/>
    <w:rsid w:val="008578E0"/>
    <w:rsid w:val="00857CBB"/>
    <w:rsid w:val="00857CEB"/>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AF4"/>
    <w:rsid w:val="00887D18"/>
    <w:rsid w:val="00887ECE"/>
    <w:rsid w:val="00890405"/>
    <w:rsid w:val="00890E5C"/>
    <w:rsid w:val="00891A46"/>
    <w:rsid w:val="00892268"/>
    <w:rsid w:val="00892DD1"/>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9E1"/>
    <w:rsid w:val="008C1B0A"/>
    <w:rsid w:val="008C225C"/>
    <w:rsid w:val="008C26D9"/>
    <w:rsid w:val="008C270A"/>
    <w:rsid w:val="008C275F"/>
    <w:rsid w:val="008C2A57"/>
    <w:rsid w:val="008C2B6B"/>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02"/>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28DC"/>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1D43"/>
    <w:rsid w:val="0099234B"/>
    <w:rsid w:val="00992606"/>
    <w:rsid w:val="009927C3"/>
    <w:rsid w:val="009929FD"/>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0EB"/>
    <w:rsid w:val="00A4424E"/>
    <w:rsid w:val="00A4452C"/>
    <w:rsid w:val="00A4455B"/>
    <w:rsid w:val="00A44D8B"/>
    <w:rsid w:val="00A44FA5"/>
    <w:rsid w:val="00A45192"/>
    <w:rsid w:val="00A458BC"/>
    <w:rsid w:val="00A458E2"/>
    <w:rsid w:val="00A45A8D"/>
    <w:rsid w:val="00A45C52"/>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7CE"/>
    <w:rsid w:val="00B13962"/>
    <w:rsid w:val="00B14451"/>
    <w:rsid w:val="00B14769"/>
    <w:rsid w:val="00B14CBF"/>
    <w:rsid w:val="00B1559E"/>
    <w:rsid w:val="00B1604D"/>
    <w:rsid w:val="00B161BD"/>
    <w:rsid w:val="00B163EE"/>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D92"/>
    <w:rsid w:val="00B92EA4"/>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5D"/>
    <w:rsid w:val="00C40685"/>
    <w:rsid w:val="00C40950"/>
    <w:rsid w:val="00C40971"/>
    <w:rsid w:val="00C410A2"/>
    <w:rsid w:val="00C411ED"/>
    <w:rsid w:val="00C41299"/>
    <w:rsid w:val="00C41BAD"/>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63B"/>
    <w:rsid w:val="00CB232C"/>
    <w:rsid w:val="00CB2BFF"/>
    <w:rsid w:val="00CB2D3C"/>
    <w:rsid w:val="00CB2EB0"/>
    <w:rsid w:val="00CB2F04"/>
    <w:rsid w:val="00CB3312"/>
    <w:rsid w:val="00CB3F24"/>
    <w:rsid w:val="00CB44F4"/>
    <w:rsid w:val="00CB4DD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28B"/>
    <w:rsid w:val="00D376A3"/>
    <w:rsid w:val="00D37ADE"/>
    <w:rsid w:val="00D37CB3"/>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728"/>
    <w:rsid w:val="00D9381C"/>
    <w:rsid w:val="00D93BAC"/>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8D8"/>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D6"/>
    <w:rsid w:val="00EA388E"/>
    <w:rsid w:val="00EA3A17"/>
    <w:rsid w:val="00EA3D39"/>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6008"/>
    <w:rsid w:val="00F162FC"/>
    <w:rsid w:val="00F16772"/>
    <w:rsid w:val="00F16FA8"/>
    <w:rsid w:val="00F177FD"/>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FA"/>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0C9"/>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D49B7"/>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D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skbank.bg/%D0%BA%D0%B0%D1%80%D0%B8%D0%B5%D1%80%D0%B8/%D0%B4%D1%81%D0%BA-%D1%81%D1%82%D0%B0%D1%80%D1%82-%D0%B2-%D0%BA%D0%B0%D1%80%D0%B8%D0%B5%D1%80%D0%B0%D1%82%D0%B0" TargetMode="External"/><Relationship Id="rId21" Type="http://schemas.openxmlformats.org/officeDocument/2006/relationships/hyperlink" Target="https://www.facebook.com/BGDBU" TargetMode="External"/><Relationship Id="rId42" Type="http://schemas.openxmlformats.org/officeDocument/2006/relationships/hyperlink" Target="https://enims.egov.bg/" TargetMode="External"/><Relationship Id="rId47" Type="http://schemas.openxmlformats.org/officeDocument/2006/relationships/hyperlink" Target="https://www.fni.bg/sites/default/files/competition/05_2022/ERA-NET%20forms.rar" TargetMode="External"/><Relationship Id="rId63" Type="http://schemas.openxmlformats.org/officeDocument/2006/relationships/hyperlink" Target="https://www.eua.eu/events/242-leadership-and-organisation-for-teaching-and-learning-at-european-universities-%E2%80%93-lotus-project-final-conference.html" TargetMode="External"/><Relationship Id="rId68" Type="http://schemas.openxmlformats.org/officeDocument/2006/relationships/hyperlink" Target="https://cerncourier.com/wp-content/uploads/2022/04/CERNCourier2022MayJun-digitaledition.pdf" TargetMode="External"/><Relationship Id="rId84" Type="http://schemas.openxmlformats.org/officeDocument/2006/relationships/hyperlink" Target="https://www.eua.eu/component/attachments/attachments.html?id=3355" TargetMode="External"/><Relationship Id="rId89" Type="http://schemas.openxmlformats.org/officeDocument/2006/relationships/hyperlink" Target="https://www.eua.eu/component/attachments/attachments.html?id=3339" TargetMode="External"/><Relationship Id="rId16" Type="http://schemas.openxmlformats.org/officeDocument/2006/relationships/hyperlink" Target="https://www.mon.bg/upload/28179/FY2022Dox.zip" TargetMode="External"/><Relationship Id="rId11" Type="http://schemas.openxmlformats.org/officeDocument/2006/relationships/hyperlink" Target="https://insait.ai/phd-mentors" TargetMode="External"/><Relationship Id="rId32" Type="http://schemas.openxmlformats.org/officeDocument/2006/relationships/hyperlink" Target="https://ibank.bg/bg/karieri" TargetMode="External"/><Relationship Id="rId37" Type="http://schemas.openxmlformats.org/officeDocument/2006/relationships/hyperlink" Target="http://karollknowledge.bg/%D0%BF%D1%80%D0%B5%D0%B4%D0%BF%D1%80%D0%B8%D0%B5%D0%BC%D0%B0%D1%87%D0%B8-%D0%B2-%D0%BD%D0%B0%D1%83%D0%BA%D0%B0%D1%82%D0%B0-2/" TargetMode="External"/><Relationship Id="rId53" Type="http://schemas.openxmlformats.org/officeDocument/2006/relationships/hyperlink" Target="https://www.fni.bg/sites/default/files/competition/03_2022/ERA-NET.zip" TargetMode="External"/><Relationship Id="rId58" Type="http://schemas.openxmlformats.org/officeDocument/2006/relationships/hyperlink" Target="mailto:fni-konkursi@mon.bg" TargetMode="External"/><Relationship Id="rId74" Type="http://schemas.openxmlformats.org/officeDocument/2006/relationships/hyperlink" Target="https://efficiency.eua.eu/public-funding-observatory" TargetMode="External"/><Relationship Id="rId79" Type="http://schemas.openxmlformats.org/officeDocument/2006/relationships/image" Target="media/image4.jpeg"/><Relationship Id="rId5" Type="http://schemas.openxmlformats.org/officeDocument/2006/relationships/settings" Target="settings.xml"/><Relationship Id="rId90" Type="http://schemas.openxmlformats.org/officeDocument/2006/relationships/hyperlink" Target="https://www.eua.eu/component/attachments/attachments.html?id=3581" TargetMode="External"/><Relationship Id="rId22" Type="http://schemas.openxmlformats.org/officeDocument/2006/relationships/hyperlink" Target="mailto:vratarova@yahoo.co.uk" TargetMode="External"/><Relationship Id="rId27" Type="http://schemas.openxmlformats.org/officeDocument/2006/relationships/hyperlink" Target="https://telebid-pro.com/careers/" TargetMode="External"/><Relationship Id="rId43" Type="http://schemas.openxmlformats.org/officeDocument/2006/relationships/hyperlink" Target="https://www.fni.bg/?q=node/1435" TargetMode="External"/><Relationship Id="rId48" Type="http://schemas.openxmlformats.org/officeDocument/2006/relationships/hyperlink" Target="mailto:aleksandrova@mon.bg" TargetMode="External"/><Relationship Id="rId64" Type="http://schemas.openxmlformats.org/officeDocument/2006/relationships/hyperlink" Target="http://www.icri2022.cz/" TargetMode="External"/><Relationship Id="rId69" Type="http://schemas.openxmlformats.org/officeDocument/2006/relationships/image" Target="media/image2.jpeg"/><Relationship Id="rId8" Type="http://schemas.openxmlformats.org/officeDocument/2006/relationships/endnotes" Target="endnotes.xml"/><Relationship Id="rId51" Type="http://schemas.openxmlformats.org/officeDocument/2006/relationships/hyperlink" Target="https://concert-japan.eu/IMG/pdf/eig_concert-japan-9th_call_guidelines_for_applicants.pdf" TargetMode="External"/><Relationship Id="rId72" Type="http://schemas.openxmlformats.org/officeDocument/2006/relationships/hyperlink" Target="https://link.springer.com/book/10.1007/978-3-030-91017-4" TargetMode="External"/><Relationship Id="rId80" Type="http://schemas.openxmlformats.org/officeDocument/2006/relationships/hyperlink" Target="https://www.sciencedirect.com/journal/biochimica-et-biophysica-acta-bba-gene-regulatory-mechanisms/special-issue/108W4KBFFGR" TargetMode="External"/><Relationship Id="rId85" Type="http://schemas.openxmlformats.org/officeDocument/2006/relationships/hyperlink" Target="https://www.eua.eu/resources/projects/793-newlead.html"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insait.ai/phd/" TargetMode="External"/><Relationship Id="rId17" Type="http://schemas.openxmlformats.org/officeDocument/2006/relationships/hyperlink" Target="https://www.finduddannelse.dk/scholarship/finduddannelsedk-sustainability-scholarship-17947" TargetMode="External"/><Relationship Id="rId25" Type="http://schemas.openxmlformats.org/officeDocument/2006/relationships/hyperlink" Target="http://www.medici.org/internships/" TargetMode="External"/><Relationship Id="rId33" Type="http://schemas.openxmlformats.org/officeDocument/2006/relationships/hyperlink" Target="https://www.btv.bg/za-btv/careers/free-job-positions/?id=190&amp;title=%D0%A1%D1%82%D0%B0%D0%B6%D0%B0%D0%BD%D1%82+%D0%B2+%D0%BD%D0%B0%D0%BF%D1%80%D0%B0%D0%B2%D0%BB%D0%B5%D0%BD%D0%B8%D0%B5+%D0%9E%D1%80%D0%B3%D0%B0%D0%BD%D0%B8%D0%B7%D0%B8%D1%80%D0%B0%D0%BD%D0%B5+%D0%BD%D0%B0+%D0%BF%D0%BB%D0%B5%D0%B9%D0%BB%D0%B8%D1%81%D1%82%D0%B8+%2F21062022%2F%D1%8E" TargetMode="External"/><Relationship Id="rId38" Type="http://schemas.openxmlformats.org/officeDocument/2006/relationships/hyperlink" Target="https://enims.egov.bg/" TargetMode="External"/><Relationship Id="rId46" Type="http://schemas.openxmlformats.org/officeDocument/2006/relationships/hyperlink" Target="https://www.fni.bg/sites/default/files/competition/05_2022/FNI_International_Programs_2017_BG.pdf" TargetMode="External"/><Relationship Id="rId59" Type="http://schemas.openxmlformats.org/officeDocument/2006/relationships/footer" Target="footer2.xml"/><Relationship Id="rId67" Type="http://schemas.openxmlformats.org/officeDocument/2006/relationships/footer" Target="footer3.xml"/><Relationship Id="rId20" Type="http://schemas.openxmlformats.org/officeDocument/2006/relationships/hyperlink" Target="https://www.dbu.de/2575.html" TargetMode="External"/><Relationship Id="rId41" Type="http://schemas.openxmlformats.org/officeDocument/2006/relationships/hyperlink" Target="http://www.fni.bg/" TargetMode="External"/><Relationship Id="rId54" Type="http://schemas.openxmlformats.org/officeDocument/2006/relationships/hyperlink" Target="mailto:aleksandrova@mon.bg" TargetMode="External"/><Relationship Id="rId62" Type="http://schemas.openxmlformats.org/officeDocument/2006/relationships/hyperlink" Target="https://www.eua.eu/resources/publications/1005:national-developments-in-learning-and-teaching-in-europe.html" TargetMode="External"/><Relationship Id="rId70" Type="http://schemas.openxmlformats.org/officeDocument/2006/relationships/hyperlink" Target="https://cerncourier.com/wp-content/uploads/2022/04/CERNCourier2022MayJun-digitaledition.pdf" TargetMode="External"/><Relationship Id="rId75" Type="http://schemas.openxmlformats.org/officeDocument/2006/relationships/hyperlink" Target="https://eua.eu/101-projects/552-define.html" TargetMode="External"/><Relationship Id="rId83" Type="http://schemas.openxmlformats.org/officeDocument/2006/relationships/image" Target="media/image5.png"/><Relationship Id="rId88" Type="http://schemas.openxmlformats.org/officeDocument/2006/relationships/image" Target="media/image7.png"/><Relationship Id="rId91" Type="http://schemas.openxmlformats.org/officeDocument/2006/relationships/hyperlink" Target="https://www.eua.eu/component/attachments/attachments.html?id=359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apostolov@mon.bg" TargetMode="External"/><Relationship Id="rId23" Type="http://schemas.openxmlformats.org/officeDocument/2006/relationships/hyperlink" Target="https://www.educations.com/" TargetMode="External"/><Relationship Id="rId28" Type="http://schemas.openxmlformats.org/officeDocument/2006/relationships/hyperlink" Target="https://careers.nemetschek.bg/internship?&amp;utm_campaign=internship&amp;utm_source=mailchimp.com&amp;utm_medium=email&amp;utm_content=FMI" TargetMode="External"/><Relationship Id="rId36" Type="http://schemas.openxmlformats.org/officeDocument/2006/relationships/hyperlink" Target="http://karollknowledge.bg/%D0%BF%D1%80%D0%B5%D0%B4%D0%BF%D1%80%D0%B8%D0%B5%D0%BC%D0%B0%D1%87%D0%B8-%D0%B2-%D0%BD%D0%B0%D1%83%D0%BA%D0%B0%D1%82%D0%B0-2/" TargetMode="External"/><Relationship Id="rId49" Type="http://schemas.openxmlformats.org/officeDocument/2006/relationships/hyperlink" Target="https://concert-japan.eu/spip.php?article90" TargetMode="External"/><Relationship Id="rId57" Type="http://schemas.openxmlformats.org/officeDocument/2006/relationships/hyperlink" Target="https://www.fni.bg/sites/default/files/competition/10_2016/Procedura_COST_nac_finansirane%E2%80%9329012016.pdf" TargetMode="External"/><Relationship Id="rId10" Type="http://schemas.openxmlformats.org/officeDocument/2006/relationships/footer" Target="footer1.xml"/><Relationship Id="rId31" Type="http://schemas.openxmlformats.org/officeDocument/2006/relationships/hyperlink" Target="https://www.unicreditbulbank.bg/bg/za-nas/karieri/kandidatstvane/" TargetMode="External"/><Relationship Id="rId44" Type="http://schemas.openxmlformats.org/officeDocument/2006/relationships/hyperlink" Target="https://www.ictagrifood.eu/sites/default/files/ICT-AGRI-FOOD%202022%20Joint%20Call_call%20announcement%20document_0.pdf" TargetMode="External"/><Relationship Id="rId52" Type="http://schemas.openxmlformats.org/officeDocument/2006/relationships/hyperlink" Target="https://www.fni.bg/sites/default/files/competition/03_2022/FNI_International_Programs_2017_BG.pdf" TargetMode="External"/><Relationship Id="rId60" Type="http://schemas.openxmlformats.org/officeDocument/2006/relationships/hyperlink" Target="https://ec.europa.eu/eusurvey/runner/EUTalentFair" TargetMode="External"/><Relationship Id="rId65" Type="http://schemas.openxmlformats.org/officeDocument/2006/relationships/hyperlink" Target="https://www.eua.eu/events/123-2022-european-quality-assurance-forum.html" TargetMode="External"/><Relationship Id="rId73" Type="http://schemas.openxmlformats.org/officeDocument/2006/relationships/hyperlink" Target="https://eua.eu/resources/publications/982:greening-in-european-higher-education-institutions.html" TargetMode="External"/><Relationship Id="rId78" Type="http://schemas.openxmlformats.org/officeDocument/2006/relationships/hyperlink" Target="https://www.eua.eu/component/attachments/attachments.html?id=3412" TargetMode="External"/><Relationship Id="rId81" Type="http://schemas.openxmlformats.org/officeDocument/2006/relationships/hyperlink" Target="https://eua.eu/resources/publications/976:from-principles-to-practices-open-science-at-europe%E2%80%99s-universities-2020-2021-eua-open-science-survey-results.html" TargetMode="External"/><Relationship Id="rId86" Type="http://schemas.openxmlformats.org/officeDocument/2006/relationships/image" Target="media/image6.png"/><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jsps.go.jp/j-summer/data/list_of_host_institutes_2021.pdf" TargetMode="External"/><Relationship Id="rId18" Type="http://schemas.openxmlformats.org/officeDocument/2006/relationships/hyperlink" Target="https://www.finduddannelse.dk/scholarship/finduddannelsedk-sustainability-scholarship-17947" TargetMode="External"/><Relationship Id="rId39" Type="http://schemas.openxmlformats.org/officeDocument/2006/relationships/hyperlink" Target="https://www.fni.bg/?q=node/1443" TargetMode="External"/><Relationship Id="rId34" Type="http://schemas.openxmlformats.org/officeDocument/2006/relationships/hyperlink" Target="https://www.acls.org/programs/summer-institute-east-central-southeastern-europe/" TargetMode="External"/><Relationship Id="rId50" Type="http://schemas.openxmlformats.org/officeDocument/2006/relationships/hyperlink" Target="https://concert-japan.eu/IMG/pdf/9th_jc_call_text.pdf" TargetMode="External"/><Relationship Id="rId55" Type="http://schemas.openxmlformats.org/officeDocument/2006/relationships/hyperlink" Target="https://www.neaa.government.bg/" TargetMode="External"/><Relationship Id="rId76" Type="http://schemas.openxmlformats.org/officeDocument/2006/relationships/hyperlink" Target="https://eua.eu/resources/publications/806:a-comparative-analysis-of-public-procurement-frameworks-and-practices-in-universities-in-portugal-and-selected-eu-member-states.html" TargetMode="External"/><Relationship Id="rId7" Type="http://schemas.openxmlformats.org/officeDocument/2006/relationships/footnotes" Target="footnotes.xml"/><Relationship Id="rId71" Type="http://schemas.openxmlformats.org/officeDocument/2006/relationships/image" Target="media/image3.jpeg"/><Relationship Id="rId92"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s://rewe-group.jobs/einstieg-und-perspektiven/trainees/international-management-trainee/" TargetMode="External"/><Relationship Id="rId24" Type="http://schemas.openxmlformats.org/officeDocument/2006/relationships/hyperlink" Target="https://www.educations.com/scholarships/study-a-bachelors-in-usa-19901" TargetMode="External"/><Relationship Id="rId40" Type="http://schemas.openxmlformats.org/officeDocument/2006/relationships/hyperlink" Target="https://enims.egov.bg/" TargetMode="External"/><Relationship Id="rId45" Type="http://schemas.openxmlformats.org/officeDocument/2006/relationships/hyperlink" Target="https://www.ictagrifood.eu/sites/default/files/2022%20Joint%20Call%20for%20Proposals%20-%20Guidelines%20Submission%20tool.pdf" TargetMode="External"/><Relationship Id="rId66" Type="http://schemas.openxmlformats.org/officeDocument/2006/relationships/hyperlink" Target="https://www.bdva.eu/european-big-data-value-forum-2022" TargetMode="External"/><Relationship Id="rId87" Type="http://schemas.openxmlformats.org/officeDocument/2006/relationships/hyperlink" Target="https://www.iau-aiu.net/spip.php?page=download&amp;form=file_iauhorizons&amp;file=2629" TargetMode="External"/><Relationship Id="rId61" Type="http://schemas.openxmlformats.org/officeDocument/2006/relationships/hyperlink" Target="https://www.eua.eu/resources/projects/786-lotus.html" TargetMode="External"/><Relationship Id="rId82" Type="http://schemas.openxmlformats.org/officeDocument/2006/relationships/hyperlink" Target="https://www.eua.eu/component/attachments/attachments.html?id=3477" TargetMode="External"/><Relationship Id="rId19" Type="http://schemas.openxmlformats.org/officeDocument/2006/relationships/hyperlink" Target="https://www.dbu.de/2601.html" TargetMode="External"/><Relationship Id="rId14" Type="http://schemas.openxmlformats.org/officeDocument/2006/relationships/hyperlink" Target="tel:024241125" TargetMode="External"/><Relationship Id="rId30" Type="http://schemas.openxmlformats.org/officeDocument/2006/relationships/hyperlink" Target="https://rewe-group.jobs/einstieg-und-perspektiven/trainees/international-management-trainee/" TargetMode="External"/><Relationship Id="rId35" Type="http://schemas.openxmlformats.org/officeDocument/2006/relationships/hyperlink" Target="http://nis-su.eu/Common/News.aspx" TargetMode="External"/><Relationship Id="rId56" Type="http://schemas.openxmlformats.org/officeDocument/2006/relationships/hyperlink" Target="https://www.fni.bg/?q=node/527" TargetMode="External"/><Relationship Id="rId77" Type="http://schemas.openxmlformats.org/officeDocument/2006/relationships/hyperlink" Target="https://eua.eu/downloads/publications/newlead%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ЮЛИ,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02509B-596D-49A4-AC33-D19765A1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12637</Words>
  <Characters>72036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2022-07-05T14:18:00Z</dcterms:created>
  <dcterms:modified xsi:type="dcterms:W3CDTF">2022-07-05T14:18:00Z</dcterms:modified>
</cp:coreProperties>
</file>